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"/>
        <w:gridCol w:w="2513"/>
        <w:gridCol w:w="13070"/>
      </w:tblGrid>
      <w:tr w:rsidR="008C7E94" w14:paraId="5A7D6147" w14:textId="77777777">
        <w:trPr>
          <w:trHeight w:val="2766"/>
        </w:trPr>
        <w:tc>
          <w:tcPr>
            <w:tcW w:w="15938" w:type="dxa"/>
            <w:gridSpan w:val="3"/>
            <w:shd w:val="clear" w:color="auto" w:fill="F1F1F1"/>
          </w:tcPr>
          <w:p w14:paraId="62E0B4AD" w14:textId="77777777" w:rsidR="008C7E94" w:rsidRDefault="00A3425B">
            <w:pPr>
              <w:pStyle w:val="TableParagraph"/>
              <w:spacing w:before="18"/>
              <w:ind w:left="2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„КОНКУРЕНТОСПОСОБНОСТ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ИНОВАЦИИ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ПРЕДПРИЯТИЯТА”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2021-</w:t>
            </w:r>
            <w:r>
              <w:rPr>
                <w:b/>
                <w:spacing w:val="-4"/>
                <w:sz w:val="24"/>
              </w:rPr>
              <w:t>2027</w:t>
            </w:r>
          </w:p>
          <w:p w14:paraId="61803699" w14:textId="77777777" w:rsidR="008C7E94" w:rsidRDefault="008C7E94">
            <w:pPr>
              <w:pStyle w:val="TableParagraph"/>
              <w:spacing w:before="55"/>
              <w:ind w:left="0"/>
              <w:rPr>
                <w:rFonts w:ascii="Times New Roman"/>
                <w:sz w:val="24"/>
              </w:rPr>
            </w:pPr>
          </w:p>
          <w:p w14:paraId="0EBB7F0D" w14:textId="77777777" w:rsidR="008C7E94" w:rsidRDefault="00A3425B">
            <w:pPr>
              <w:pStyle w:val="TableParagraph"/>
              <w:spacing w:before="0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СПИСЪК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 ДОПУСТИМИТЕ УСЛУГИ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ОБЛАСТТА НА </w:t>
            </w:r>
            <w:r>
              <w:rPr>
                <w:b/>
                <w:spacing w:val="-5"/>
                <w:sz w:val="24"/>
              </w:rPr>
              <w:t>ИКТ</w:t>
            </w:r>
          </w:p>
          <w:p w14:paraId="4A05C5AD" w14:textId="77777777" w:rsidR="008C7E94" w:rsidRDefault="00A3425B">
            <w:pPr>
              <w:pStyle w:val="TableParagraph"/>
              <w:spacing w:before="19"/>
              <w:ind w:left="2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BG16RFPR001-1.012 „ДИГИТАЛИЗАЦИЯ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 </w:t>
            </w:r>
            <w:r>
              <w:rPr>
                <w:b/>
                <w:spacing w:val="-2"/>
                <w:sz w:val="24"/>
              </w:rPr>
              <w:t>ПРЕДПРИЯТИЯТА”</w:t>
            </w:r>
          </w:p>
        </w:tc>
      </w:tr>
      <w:tr w:rsidR="008C7E94" w14:paraId="0D5C649F" w14:textId="77777777">
        <w:trPr>
          <w:trHeight w:val="633"/>
        </w:trPr>
        <w:tc>
          <w:tcPr>
            <w:tcW w:w="355" w:type="dxa"/>
            <w:shd w:val="clear" w:color="auto" w:fill="1F4E78"/>
          </w:tcPr>
          <w:p w14:paraId="1709BC0F" w14:textId="77777777" w:rsidR="008C7E94" w:rsidRDefault="00A3425B">
            <w:pPr>
              <w:pStyle w:val="TableParagraph"/>
              <w:spacing w:before="0"/>
              <w:ind w:left="22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pacing w:val="-10"/>
                <w:sz w:val="26"/>
              </w:rPr>
              <w:t>№</w:t>
            </w:r>
          </w:p>
        </w:tc>
        <w:tc>
          <w:tcPr>
            <w:tcW w:w="2513" w:type="dxa"/>
            <w:shd w:val="clear" w:color="auto" w:fill="1F4E78"/>
          </w:tcPr>
          <w:p w14:paraId="6B804810" w14:textId="77777777" w:rsidR="008C7E94" w:rsidRDefault="00A3425B">
            <w:pPr>
              <w:pStyle w:val="TableParagraph"/>
              <w:spacing w:before="158"/>
              <w:ind w:left="43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ИКТ</w:t>
            </w:r>
            <w:r>
              <w:rPr>
                <w:b/>
                <w:color w:val="FFFFFF"/>
                <w:spacing w:val="-9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</w:rPr>
              <w:t>услуга/решение</w:t>
            </w:r>
          </w:p>
        </w:tc>
        <w:tc>
          <w:tcPr>
            <w:tcW w:w="13070" w:type="dxa"/>
            <w:shd w:val="clear" w:color="auto" w:fill="1F4E78"/>
          </w:tcPr>
          <w:p w14:paraId="33598BFE" w14:textId="77777777" w:rsidR="008C7E94" w:rsidRDefault="00A3425B">
            <w:pPr>
              <w:pStyle w:val="TableParagraph"/>
              <w:spacing w:before="158"/>
              <w:ind w:left="43"/>
              <w:rPr>
                <w:b/>
                <w:sz w:val="26"/>
              </w:rPr>
            </w:pPr>
            <w:r>
              <w:rPr>
                <w:b/>
                <w:color w:val="FFFFFF"/>
                <w:spacing w:val="-2"/>
                <w:sz w:val="26"/>
              </w:rPr>
              <w:t>Минимален обхват/функционалности</w:t>
            </w:r>
            <w:r>
              <w:rPr>
                <w:b/>
                <w:color w:val="FFFFFF"/>
                <w:spacing w:val="-1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</w:rPr>
              <w:t>и</w:t>
            </w:r>
            <w:r>
              <w:rPr>
                <w:b/>
                <w:color w:val="FFFFFF"/>
                <w:spacing w:val="-1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</w:rPr>
              <w:t>допълнителни</w:t>
            </w:r>
            <w:r>
              <w:rPr>
                <w:b/>
                <w:color w:val="FFFFFF"/>
                <w:spacing w:val="-1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</w:rPr>
              <w:t>хардуерни елементи:</w:t>
            </w:r>
          </w:p>
        </w:tc>
      </w:tr>
      <w:tr w:rsidR="008C7E94" w14:paraId="5D87B723" w14:textId="77777777">
        <w:trPr>
          <w:trHeight w:val="5613"/>
        </w:trPr>
        <w:tc>
          <w:tcPr>
            <w:tcW w:w="355" w:type="dxa"/>
          </w:tcPr>
          <w:p w14:paraId="2C8CD6F8" w14:textId="77777777" w:rsidR="008C7E94" w:rsidRDefault="00A3425B">
            <w:pPr>
              <w:pStyle w:val="TableParagraph"/>
              <w:spacing w:before="1"/>
              <w:ind w:left="22" w:right="106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2513" w:type="dxa"/>
          </w:tcPr>
          <w:p w14:paraId="59F2E043" w14:textId="77777777" w:rsidR="008C7E94" w:rsidRDefault="00A3425B">
            <w:pPr>
              <w:pStyle w:val="TableParagraph"/>
              <w:spacing w:before="1" w:line="259" w:lineRule="auto"/>
              <w:rPr>
                <w:b/>
                <w:spacing w:val="-2"/>
              </w:rPr>
            </w:pPr>
            <w:r>
              <w:rPr>
                <w:b/>
              </w:rPr>
              <w:t>Създаване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онлайн </w:t>
            </w:r>
            <w:r>
              <w:rPr>
                <w:b/>
                <w:spacing w:val="-2"/>
              </w:rPr>
              <w:t>магазин</w:t>
            </w:r>
          </w:p>
          <w:p w14:paraId="6B285E06" w14:textId="77777777" w:rsidR="003413E2" w:rsidRDefault="003413E2">
            <w:pPr>
              <w:pStyle w:val="TableParagraph"/>
              <w:spacing w:before="1" w:line="259" w:lineRule="auto"/>
              <w:rPr>
                <w:b/>
                <w:spacing w:val="-2"/>
              </w:rPr>
            </w:pPr>
          </w:p>
          <w:p w14:paraId="60D8005C" w14:textId="77777777" w:rsidR="003413E2" w:rsidRPr="003413E2" w:rsidRDefault="003413E2" w:rsidP="003413E2">
            <w:pPr>
              <w:pStyle w:val="TableParagraph"/>
              <w:spacing w:before="1" w:line="259" w:lineRule="auto"/>
              <w:rPr>
                <w:b/>
                <w:color w:val="FF0000"/>
                <w:spacing w:val="-2"/>
              </w:rPr>
            </w:pPr>
            <w:r w:rsidRPr="003413E2">
              <w:rPr>
                <w:b/>
                <w:color w:val="FF0000"/>
                <w:spacing w:val="-2"/>
              </w:rPr>
              <w:t xml:space="preserve">Максимална стойност на решението: </w:t>
            </w:r>
            <w:r w:rsidRPr="003413E2">
              <w:rPr>
                <w:b/>
                <w:color w:val="FF0000"/>
                <w:spacing w:val="-2"/>
              </w:rPr>
              <w:t>9 840,00 лв.</w:t>
            </w:r>
          </w:p>
          <w:p w14:paraId="321FAC34" w14:textId="5992B95D" w:rsidR="003413E2" w:rsidRDefault="003413E2">
            <w:pPr>
              <w:pStyle w:val="TableParagraph"/>
              <w:spacing w:before="1" w:line="259" w:lineRule="auto"/>
              <w:rPr>
                <w:b/>
              </w:rPr>
            </w:pPr>
          </w:p>
        </w:tc>
        <w:tc>
          <w:tcPr>
            <w:tcW w:w="13070" w:type="dxa"/>
          </w:tcPr>
          <w:p w14:paraId="041E2501" w14:textId="77777777" w:rsidR="008C7E94" w:rsidRDefault="00A3425B">
            <w:pPr>
              <w:pStyle w:val="TableParagraph"/>
              <w:spacing w:before="11"/>
            </w:pPr>
            <w:r>
              <w:t>Минимален</w:t>
            </w:r>
            <w:r>
              <w:rPr>
                <w:spacing w:val="-2"/>
              </w:rPr>
              <w:t xml:space="preserve"> обхват/функционалности:</w:t>
            </w:r>
          </w:p>
          <w:p w14:paraId="137E503D" w14:textId="77777777" w:rsidR="008C7E94" w:rsidRDefault="00A3425B">
            <w:pPr>
              <w:pStyle w:val="TableParagraph"/>
              <w:numPr>
                <w:ilvl w:val="0"/>
                <w:numId w:val="18"/>
              </w:numPr>
              <w:tabs>
                <w:tab w:val="left" w:pos="188"/>
              </w:tabs>
              <w:spacing w:before="21"/>
              <w:ind w:left="188" w:hanging="150"/>
              <w:rPr>
                <w:rFonts w:ascii="Tahoma" w:hAnsi="Tahoma"/>
              </w:rPr>
            </w:pP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управление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съдържание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продукти, която</w:t>
            </w:r>
            <w:r>
              <w:rPr>
                <w:spacing w:val="-1"/>
              </w:rPr>
              <w:t xml:space="preserve"> </w:t>
            </w:r>
            <w:r>
              <w:t>позволява</w:t>
            </w:r>
            <w:r>
              <w:rPr>
                <w:spacing w:val="-2"/>
              </w:rPr>
              <w:t xml:space="preserve"> </w:t>
            </w:r>
            <w:r>
              <w:t>организацията</w:t>
            </w:r>
            <w:r>
              <w:rPr>
                <w:spacing w:val="-1"/>
              </w:rPr>
              <w:t xml:space="preserve"> </w:t>
            </w:r>
            <w:r>
              <w:t>самостоятелно</w:t>
            </w:r>
            <w:r>
              <w:rPr>
                <w:spacing w:val="-1"/>
              </w:rPr>
              <w:t xml:space="preserve"> </w:t>
            </w:r>
            <w:r>
              <w:t>да</w:t>
            </w:r>
            <w:r>
              <w:rPr>
                <w:spacing w:val="-2"/>
              </w:rPr>
              <w:t xml:space="preserve"> </w:t>
            </w:r>
            <w:r>
              <w:t>извършва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промени;</w:t>
            </w:r>
          </w:p>
          <w:p w14:paraId="6FD8E277" w14:textId="77777777" w:rsidR="008C7E94" w:rsidRDefault="00A3425B">
            <w:pPr>
              <w:pStyle w:val="TableParagraph"/>
              <w:numPr>
                <w:ilvl w:val="0"/>
                <w:numId w:val="18"/>
              </w:numPr>
              <w:tabs>
                <w:tab w:val="left" w:pos="197"/>
              </w:tabs>
              <w:spacing w:before="21"/>
              <w:ind w:left="197" w:hanging="159"/>
            </w:pPr>
            <w:r>
              <w:t>Наличие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функционалност за</w:t>
            </w:r>
            <w:r>
              <w:rPr>
                <w:spacing w:val="-1"/>
              </w:rPr>
              <w:t xml:space="preserve"> </w:t>
            </w:r>
            <w:r>
              <w:t>продуктови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филтри;</w:t>
            </w:r>
          </w:p>
          <w:p w14:paraId="6E74D2CF" w14:textId="77777777" w:rsidR="008C7E94" w:rsidRDefault="00A3425B">
            <w:pPr>
              <w:pStyle w:val="TableParagraph"/>
              <w:numPr>
                <w:ilvl w:val="0"/>
                <w:numId w:val="18"/>
              </w:numPr>
              <w:tabs>
                <w:tab w:val="left" w:pos="197"/>
              </w:tabs>
              <w:ind w:left="197" w:hanging="159"/>
            </w:pPr>
            <w:r>
              <w:t>Наличие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функционалност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свързани</w:t>
            </w:r>
            <w:r>
              <w:rPr>
                <w:spacing w:val="-2"/>
              </w:rPr>
              <w:t xml:space="preserve"> продукти;</w:t>
            </w:r>
          </w:p>
          <w:p w14:paraId="12C8387A" w14:textId="77777777" w:rsidR="008C7E94" w:rsidRDefault="00A3425B">
            <w:pPr>
              <w:pStyle w:val="TableParagraph"/>
              <w:numPr>
                <w:ilvl w:val="0"/>
                <w:numId w:val="18"/>
              </w:numPr>
              <w:tabs>
                <w:tab w:val="left" w:pos="197"/>
              </w:tabs>
              <w:spacing w:line="259" w:lineRule="auto"/>
              <w:ind w:right="464" w:firstLine="0"/>
            </w:pPr>
            <w:r>
              <w:t>Спазване на изискванията за информационна сигурност, извършена проверка за SQL injection, използване на криптиране на HTTPS (например TLS 1. 2 или по-нов);</w:t>
            </w:r>
          </w:p>
          <w:p w14:paraId="262B5BBE" w14:textId="77777777" w:rsidR="008C7E94" w:rsidRDefault="00A3425B">
            <w:pPr>
              <w:pStyle w:val="TableParagraph"/>
              <w:numPr>
                <w:ilvl w:val="0"/>
                <w:numId w:val="18"/>
              </w:numPr>
              <w:tabs>
                <w:tab w:val="left" w:pos="197"/>
              </w:tabs>
              <w:spacing w:before="1"/>
              <w:ind w:left="197" w:hanging="159"/>
            </w:pPr>
            <w:r>
              <w:t>Възможност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многоезичност –</w:t>
            </w:r>
            <w:r>
              <w:rPr>
                <w:spacing w:val="-1"/>
              </w:rPr>
              <w:t xml:space="preserve"> </w:t>
            </w:r>
            <w:r>
              <w:t>минимум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езика;</w:t>
            </w:r>
          </w:p>
          <w:p w14:paraId="686B3D12" w14:textId="77777777" w:rsidR="008C7E94" w:rsidRDefault="00A3425B">
            <w:pPr>
              <w:pStyle w:val="TableParagraph"/>
              <w:numPr>
                <w:ilvl w:val="0"/>
                <w:numId w:val="18"/>
              </w:numPr>
              <w:tabs>
                <w:tab w:val="left" w:pos="197"/>
              </w:tabs>
              <w:ind w:left="197" w:hanging="159"/>
            </w:pPr>
            <w:r>
              <w:t>Чат</w:t>
            </w:r>
            <w:r>
              <w:rPr>
                <w:spacing w:val="-3"/>
              </w:rPr>
              <w:t xml:space="preserve"> </w:t>
            </w:r>
            <w:r>
              <w:t>бот / Чат система</w:t>
            </w:r>
            <w:r>
              <w:rPr>
                <w:spacing w:val="-1"/>
              </w:rPr>
              <w:t xml:space="preserve"> </w:t>
            </w:r>
            <w:r>
              <w:t>за комуникация</w:t>
            </w:r>
            <w:r>
              <w:rPr>
                <w:spacing w:val="-1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клиенти;</w:t>
            </w:r>
          </w:p>
          <w:p w14:paraId="7512CC74" w14:textId="77777777" w:rsidR="008C7E94" w:rsidRDefault="00A3425B">
            <w:pPr>
              <w:pStyle w:val="TableParagraph"/>
              <w:numPr>
                <w:ilvl w:val="0"/>
                <w:numId w:val="18"/>
              </w:numPr>
              <w:tabs>
                <w:tab w:val="left" w:pos="197"/>
              </w:tabs>
              <w:ind w:left="197" w:hanging="159"/>
            </w:pPr>
            <w:r>
              <w:t>Адаптивен</w:t>
            </w:r>
            <w:r>
              <w:rPr>
                <w:spacing w:val="-5"/>
              </w:rPr>
              <w:t xml:space="preserve"> </w:t>
            </w:r>
            <w:r>
              <w:t>(responsive)</w:t>
            </w:r>
            <w:r>
              <w:rPr>
                <w:spacing w:val="-3"/>
              </w:rPr>
              <w:t xml:space="preserve"> </w:t>
            </w:r>
            <w:r>
              <w:t>дизайн,</w:t>
            </w:r>
            <w:r>
              <w:rPr>
                <w:spacing w:val="-3"/>
              </w:rPr>
              <w:t xml:space="preserve"> </w:t>
            </w:r>
            <w:r>
              <w:t>поддържащ</w:t>
            </w:r>
            <w:r>
              <w:rPr>
                <w:spacing w:val="-3"/>
              </w:rPr>
              <w:t xml:space="preserve"> </w:t>
            </w:r>
            <w:r>
              <w:t>различни</w:t>
            </w:r>
            <w:r>
              <w:rPr>
                <w:spacing w:val="-2"/>
              </w:rPr>
              <w:t xml:space="preserve"> </w:t>
            </w:r>
            <w:r>
              <w:t>размери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екраните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посетителите;</w:t>
            </w:r>
          </w:p>
          <w:p w14:paraId="6D3A7413" w14:textId="77777777" w:rsidR="008C7E94" w:rsidRDefault="00A3425B">
            <w:pPr>
              <w:pStyle w:val="TableParagraph"/>
              <w:numPr>
                <w:ilvl w:val="0"/>
                <w:numId w:val="18"/>
              </w:numPr>
              <w:tabs>
                <w:tab w:val="left" w:pos="197"/>
              </w:tabs>
              <w:ind w:left="197" w:hanging="159"/>
            </w:pPr>
            <w:r>
              <w:t>Регистриран</w:t>
            </w:r>
            <w:r>
              <w:rPr>
                <w:spacing w:val="-2"/>
              </w:rPr>
              <w:t xml:space="preserve"> </w:t>
            </w:r>
            <w:r>
              <w:t>собствен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домейн;</w:t>
            </w:r>
          </w:p>
          <w:p w14:paraId="7683F981" w14:textId="77777777" w:rsidR="008C7E94" w:rsidRDefault="00A3425B">
            <w:pPr>
              <w:pStyle w:val="TableParagraph"/>
              <w:numPr>
                <w:ilvl w:val="0"/>
                <w:numId w:val="18"/>
              </w:numPr>
              <w:tabs>
                <w:tab w:val="left" w:pos="197"/>
              </w:tabs>
              <w:ind w:left="197" w:hanging="159"/>
            </w:pPr>
            <w:r>
              <w:t>Разработена</w:t>
            </w:r>
            <w:r>
              <w:rPr>
                <w:spacing w:val="-4"/>
              </w:rPr>
              <w:t xml:space="preserve"> </w:t>
            </w:r>
            <w:r>
              <w:t>интегрирана</w:t>
            </w:r>
            <w:r>
              <w:rPr>
                <w:spacing w:val="-2"/>
              </w:rPr>
              <w:t xml:space="preserve"> </w:t>
            </w:r>
            <w:r>
              <w:t>политика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поверителност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личните</w:t>
            </w:r>
            <w:r>
              <w:rPr>
                <w:spacing w:val="-1"/>
              </w:rPr>
              <w:t xml:space="preserve"> </w:t>
            </w:r>
            <w:r>
              <w:t>данни,</w:t>
            </w:r>
            <w:r>
              <w:rPr>
                <w:spacing w:val="-2"/>
              </w:rPr>
              <w:t xml:space="preserve"> </w:t>
            </w:r>
            <w:r>
              <w:t>включително</w:t>
            </w:r>
            <w:r>
              <w:rPr>
                <w:spacing w:val="-1"/>
              </w:rPr>
              <w:t xml:space="preserve"> </w:t>
            </w:r>
            <w:r>
              <w:t>политика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бисквитки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съответствие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4007CCC3" w14:textId="77777777" w:rsidR="008C7E94" w:rsidRDefault="00A3425B">
            <w:pPr>
              <w:pStyle w:val="TableParagraph"/>
              <w:spacing w:before="21" w:line="259" w:lineRule="auto"/>
            </w:pPr>
            <w:r>
              <w:t xml:space="preserve">изискванията на Регламент (ЕС)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</w:t>
            </w:r>
            <w:r>
              <w:rPr>
                <w:spacing w:val="-2"/>
              </w:rPr>
              <w:t>(GDPR);</w:t>
            </w:r>
          </w:p>
          <w:p w14:paraId="06473B45" w14:textId="77777777" w:rsidR="008C7E94" w:rsidRDefault="00A3425B">
            <w:pPr>
              <w:pStyle w:val="TableParagraph"/>
              <w:numPr>
                <w:ilvl w:val="0"/>
                <w:numId w:val="18"/>
              </w:numPr>
              <w:tabs>
                <w:tab w:val="left" w:pos="197"/>
              </w:tabs>
              <w:spacing w:before="2"/>
              <w:ind w:left="197" w:hanging="159"/>
            </w:pPr>
            <w:r>
              <w:t>Интегрирана</w:t>
            </w:r>
            <w:r>
              <w:rPr>
                <w:spacing w:val="-3"/>
              </w:rPr>
              <w:t xml:space="preserve"> </w:t>
            </w:r>
            <w:r>
              <w:t>система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електронни</w:t>
            </w:r>
            <w:r>
              <w:rPr>
                <w:spacing w:val="-1"/>
              </w:rPr>
              <w:t xml:space="preserve"> </w:t>
            </w:r>
            <w:r>
              <w:t>плащания</w:t>
            </w:r>
            <w:r>
              <w:rPr>
                <w:spacing w:val="-2"/>
              </w:rPr>
              <w:t xml:space="preserve"> </w:t>
            </w:r>
            <w:r>
              <w:t>(като</w:t>
            </w:r>
            <w:r>
              <w:rPr>
                <w:spacing w:val="-2"/>
              </w:rPr>
              <w:t xml:space="preserve"> </w:t>
            </w:r>
            <w:r>
              <w:t>например</w:t>
            </w:r>
            <w:r>
              <w:rPr>
                <w:spacing w:val="-3"/>
              </w:rPr>
              <w:t xml:space="preserve"> </w:t>
            </w:r>
            <w:r>
              <w:t>плащания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банкови</w:t>
            </w:r>
            <w:r>
              <w:rPr>
                <w:spacing w:val="-3"/>
              </w:rPr>
              <w:t xml:space="preserve"> </w:t>
            </w:r>
            <w:r>
              <w:t>карти</w:t>
            </w:r>
            <w:r>
              <w:rPr>
                <w:spacing w:val="-2"/>
              </w:rPr>
              <w:t xml:space="preserve"> </w:t>
            </w:r>
            <w:r>
              <w:t>и/или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други);</w:t>
            </w:r>
          </w:p>
          <w:p w14:paraId="75B98527" w14:textId="77777777" w:rsidR="008C7E94" w:rsidRDefault="00A3425B">
            <w:pPr>
              <w:pStyle w:val="TableParagraph"/>
              <w:numPr>
                <w:ilvl w:val="0"/>
                <w:numId w:val="18"/>
              </w:numPr>
              <w:tabs>
                <w:tab w:val="left" w:pos="197"/>
              </w:tabs>
              <w:ind w:left="197" w:hanging="159"/>
            </w:pPr>
            <w:r>
              <w:t>Имплементирани</w:t>
            </w:r>
            <w:r>
              <w:rPr>
                <w:spacing w:val="-1"/>
              </w:rPr>
              <w:t xml:space="preserve"> </w:t>
            </w:r>
            <w:r>
              <w:t>инструменти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анализ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поведението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потребителите;</w:t>
            </w:r>
          </w:p>
          <w:p w14:paraId="6936271F" w14:textId="77777777" w:rsidR="008C7E94" w:rsidRDefault="00A3425B">
            <w:pPr>
              <w:pStyle w:val="TableParagraph"/>
              <w:numPr>
                <w:ilvl w:val="0"/>
                <w:numId w:val="18"/>
              </w:numPr>
              <w:tabs>
                <w:tab w:val="left" w:pos="197"/>
              </w:tabs>
              <w:ind w:left="197" w:hanging="159"/>
            </w:pPr>
            <w:r>
              <w:t>Изградено</w:t>
            </w:r>
            <w:r>
              <w:rPr>
                <w:spacing w:val="-6"/>
              </w:rPr>
              <w:t xml:space="preserve"> </w:t>
            </w:r>
            <w:r>
              <w:t>базово</w:t>
            </w:r>
            <w:r>
              <w:rPr>
                <w:spacing w:val="-3"/>
              </w:rPr>
              <w:t xml:space="preserve"> </w:t>
            </w:r>
            <w:r>
              <w:t>SEO</w:t>
            </w:r>
            <w:r>
              <w:rPr>
                <w:spacing w:val="-4"/>
              </w:rPr>
              <w:t xml:space="preserve"> </w:t>
            </w:r>
            <w:r>
              <w:t>(Search</w:t>
            </w:r>
            <w:r>
              <w:rPr>
                <w:spacing w:val="-4"/>
              </w:rPr>
              <w:t xml:space="preserve"> </w:t>
            </w:r>
            <w:r>
              <w:t>Engine</w:t>
            </w:r>
            <w:r>
              <w:rPr>
                <w:spacing w:val="-3"/>
              </w:rPr>
              <w:t xml:space="preserve"> </w:t>
            </w:r>
            <w:r>
              <w:t>Optimization)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минимум</w:t>
            </w:r>
            <w:r>
              <w:rPr>
                <w:spacing w:val="2"/>
              </w:rPr>
              <w:t xml:space="preserve"> </w:t>
            </w:r>
            <w:r>
              <w:t>SEF</w:t>
            </w:r>
            <w:r>
              <w:rPr>
                <w:spacing w:val="-4"/>
              </w:rPr>
              <w:t xml:space="preserve"> </w:t>
            </w:r>
            <w:r>
              <w:t>URLs,</w:t>
            </w:r>
            <w:r>
              <w:rPr>
                <w:spacing w:val="-3"/>
              </w:rPr>
              <w:t xml:space="preserve"> </w:t>
            </w:r>
            <w:r>
              <w:t>Breadcrumps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мета</w:t>
            </w:r>
            <w:r>
              <w:rPr>
                <w:spacing w:val="-3"/>
              </w:rPr>
              <w:t xml:space="preserve"> </w:t>
            </w:r>
            <w:r>
              <w:t>данни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всяка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страница.</w:t>
            </w:r>
          </w:p>
        </w:tc>
      </w:tr>
    </w:tbl>
    <w:p w14:paraId="3A89A29D" w14:textId="77777777" w:rsidR="008C7E94" w:rsidRDefault="008C7E94">
      <w:pPr>
        <w:pStyle w:val="TableParagraph"/>
        <w:sectPr w:rsidR="008C7E94">
          <w:type w:val="continuous"/>
          <w:pgSz w:w="16840" w:h="11910" w:orient="landscape"/>
          <w:pgMar w:top="1060" w:right="425" w:bottom="280" w:left="283" w:header="708" w:footer="708" w:gutter="0"/>
          <w:cols w:space="708"/>
        </w:sectPr>
      </w:pPr>
    </w:p>
    <w:tbl>
      <w:tblPr>
        <w:tblW w:w="0" w:type="auto"/>
        <w:tblInd w:w="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"/>
        <w:gridCol w:w="2513"/>
        <w:gridCol w:w="13070"/>
      </w:tblGrid>
      <w:tr w:rsidR="008C7E94" w14:paraId="38FBB2B2" w14:textId="77777777">
        <w:trPr>
          <w:trHeight w:val="4277"/>
        </w:trPr>
        <w:tc>
          <w:tcPr>
            <w:tcW w:w="355" w:type="dxa"/>
          </w:tcPr>
          <w:p w14:paraId="4D304643" w14:textId="77777777" w:rsidR="008C7E94" w:rsidRDefault="00A3425B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5"/>
              </w:rPr>
              <w:lastRenderedPageBreak/>
              <w:t>2.</w:t>
            </w:r>
          </w:p>
        </w:tc>
        <w:tc>
          <w:tcPr>
            <w:tcW w:w="2513" w:type="dxa"/>
          </w:tcPr>
          <w:p w14:paraId="26C02FBA" w14:textId="77777777" w:rsidR="008C7E94" w:rsidRDefault="00A3425B">
            <w:pPr>
              <w:pStyle w:val="TableParagraph"/>
              <w:spacing w:before="1" w:line="259" w:lineRule="auto"/>
              <w:ind w:right="105"/>
              <w:rPr>
                <w:b/>
              </w:rPr>
            </w:pPr>
            <w:r>
              <w:rPr>
                <w:b/>
              </w:rPr>
              <w:t>Въвеждане на система за управление на ресурсите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(ERP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система)</w:t>
            </w:r>
          </w:p>
          <w:p w14:paraId="6263676E" w14:textId="77777777" w:rsidR="003413E2" w:rsidRDefault="003413E2">
            <w:pPr>
              <w:pStyle w:val="TableParagraph"/>
              <w:spacing w:before="1" w:line="259" w:lineRule="auto"/>
              <w:ind w:right="105"/>
              <w:rPr>
                <w:b/>
              </w:rPr>
            </w:pPr>
          </w:p>
          <w:p w14:paraId="50046163" w14:textId="1280481F" w:rsidR="003413E2" w:rsidRDefault="003413E2">
            <w:pPr>
              <w:pStyle w:val="TableParagraph"/>
              <w:spacing w:before="1" w:line="259" w:lineRule="auto"/>
              <w:ind w:right="105"/>
              <w:rPr>
                <w:b/>
              </w:rPr>
            </w:pPr>
            <w:r w:rsidRPr="003413E2">
              <w:rPr>
                <w:b/>
                <w:color w:val="FF0000"/>
              </w:rPr>
              <w:t xml:space="preserve">Максимална стойност на решението: </w:t>
            </w:r>
            <w:r>
              <w:rPr>
                <w:rFonts w:ascii="Times New Roman" w:hAnsi="Times New Roman"/>
                <w:sz w:val="24"/>
              </w:rPr>
              <w:t>18 558,00 лв.</w:t>
            </w:r>
          </w:p>
        </w:tc>
        <w:tc>
          <w:tcPr>
            <w:tcW w:w="13070" w:type="dxa"/>
          </w:tcPr>
          <w:p w14:paraId="53190621" w14:textId="77777777" w:rsidR="008C7E94" w:rsidRDefault="00A3425B">
            <w:pPr>
              <w:pStyle w:val="TableParagraph"/>
              <w:spacing w:before="1"/>
            </w:pPr>
            <w:r>
              <w:t>Минимален</w:t>
            </w:r>
            <w:r>
              <w:rPr>
                <w:spacing w:val="-2"/>
              </w:rPr>
              <w:t xml:space="preserve"> обхват/функционалности:</w:t>
            </w:r>
          </w:p>
          <w:p w14:paraId="020D00CD" w14:textId="77777777" w:rsidR="008C7E94" w:rsidRDefault="00A3425B">
            <w:pPr>
              <w:pStyle w:val="TableParagraph"/>
              <w:numPr>
                <w:ilvl w:val="0"/>
                <w:numId w:val="17"/>
              </w:numPr>
              <w:tabs>
                <w:tab w:val="left" w:pos="197"/>
              </w:tabs>
              <w:ind w:left="197" w:hanging="159"/>
            </w:pPr>
            <w:r>
              <w:t>Управление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финансово-счетоводните</w:t>
            </w:r>
            <w:r>
              <w:rPr>
                <w:spacing w:val="-2"/>
              </w:rPr>
              <w:t xml:space="preserve"> </w:t>
            </w:r>
            <w:r>
              <w:t>дейности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предприятието;</w:t>
            </w:r>
          </w:p>
          <w:p w14:paraId="47E45FA9" w14:textId="77777777" w:rsidR="008C7E94" w:rsidRDefault="00A3425B">
            <w:pPr>
              <w:pStyle w:val="TableParagraph"/>
              <w:numPr>
                <w:ilvl w:val="0"/>
                <w:numId w:val="17"/>
              </w:numPr>
              <w:tabs>
                <w:tab w:val="left" w:pos="197"/>
              </w:tabs>
              <w:ind w:left="197" w:hanging="159"/>
            </w:pPr>
            <w:r>
              <w:t>Управление</w:t>
            </w:r>
            <w:r>
              <w:rPr>
                <w:spacing w:val="-1"/>
              </w:rPr>
              <w:t xml:space="preserve"> </w:t>
            </w:r>
            <w:r>
              <w:t xml:space="preserve">на веригата за </w:t>
            </w:r>
            <w:r>
              <w:rPr>
                <w:spacing w:val="-2"/>
              </w:rPr>
              <w:t>доставки;</w:t>
            </w:r>
          </w:p>
          <w:p w14:paraId="1F36B02A" w14:textId="77777777" w:rsidR="008C7E94" w:rsidRDefault="00A3425B">
            <w:pPr>
              <w:pStyle w:val="TableParagraph"/>
              <w:numPr>
                <w:ilvl w:val="0"/>
                <w:numId w:val="17"/>
              </w:numPr>
              <w:tabs>
                <w:tab w:val="left" w:pos="197"/>
              </w:tabs>
              <w:ind w:left="197" w:hanging="159"/>
            </w:pPr>
            <w:r>
              <w:t>Управление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производствения</w:t>
            </w:r>
            <w:r>
              <w:rPr>
                <w:spacing w:val="-1"/>
              </w:rPr>
              <w:t xml:space="preserve"> </w:t>
            </w:r>
            <w:r>
              <w:t>процес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процеса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предоставяне на</w:t>
            </w:r>
            <w:r>
              <w:rPr>
                <w:spacing w:val="-2"/>
              </w:rPr>
              <w:t xml:space="preserve"> услугата/ите;</w:t>
            </w:r>
          </w:p>
          <w:p w14:paraId="1010F69B" w14:textId="77777777" w:rsidR="008C7E94" w:rsidRDefault="00A3425B">
            <w:pPr>
              <w:pStyle w:val="TableParagraph"/>
              <w:numPr>
                <w:ilvl w:val="0"/>
                <w:numId w:val="17"/>
              </w:numPr>
              <w:tabs>
                <w:tab w:val="left" w:pos="197"/>
              </w:tabs>
              <w:ind w:left="197" w:hanging="159"/>
            </w:pPr>
            <w:r>
              <w:t xml:space="preserve">Управление на </w:t>
            </w:r>
            <w:r>
              <w:rPr>
                <w:spacing w:val="-2"/>
              </w:rPr>
              <w:t>продажбите;</w:t>
            </w:r>
          </w:p>
          <w:p w14:paraId="75D14663" w14:textId="77777777" w:rsidR="008C7E94" w:rsidRDefault="00A3425B">
            <w:pPr>
              <w:pStyle w:val="TableParagraph"/>
              <w:numPr>
                <w:ilvl w:val="0"/>
                <w:numId w:val="17"/>
              </w:numPr>
              <w:tabs>
                <w:tab w:val="left" w:pos="197"/>
              </w:tabs>
              <w:ind w:left="197" w:hanging="159"/>
            </w:pPr>
            <w:r>
              <w:t>Управление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складовото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стопанство;</w:t>
            </w:r>
          </w:p>
          <w:p w14:paraId="78863900" w14:textId="77777777" w:rsidR="008C7E94" w:rsidRDefault="00A3425B">
            <w:pPr>
              <w:pStyle w:val="TableParagraph"/>
              <w:numPr>
                <w:ilvl w:val="0"/>
                <w:numId w:val="17"/>
              </w:numPr>
              <w:tabs>
                <w:tab w:val="left" w:pos="197"/>
              </w:tabs>
              <w:ind w:left="197" w:hanging="159"/>
            </w:pPr>
            <w:r>
              <w:t>Управление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логистичните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процеси;</w:t>
            </w:r>
          </w:p>
          <w:p w14:paraId="5045AAB6" w14:textId="77777777" w:rsidR="008C7E94" w:rsidRDefault="00A3425B">
            <w:pPr>
              <w:pStyle w:val="TableParagraph"/>
              <w:numPr>
                <w:ilvl w:val="0"/>
                <w:numId w:val="17"/>
              </w:numPr>
              <w:tabs>
                <w:tab w:val="left" w:pos="197"/>
              </w:tabs>
              <w:spacing w:before="21" w:line="259" w:lineRule="auto"/>
              <w:ind w:right="116" w:firstLine="0"/>
            </w:pPr>
            <w:r>
              <w:t>Системата да поддържа множество потребителски роли и множество потребители, като при въвеждането всички потребители трябва да са персонални.</w:t>
            </w:r>
          </w:p>
          <w:p w14:paraId="1BB2EFBF" w14:textId="77777777" w:rsidR="008C7E94" w:rsidRDefault="008C7E94">
            <w:pPr>
              <w:pStyle w:val="TableParagraph"/>
              <w:spacing w:before="39"/>
              <w:ind w:left="0"/>
              <w:rPr>
                <w:rFonts w:ascii="Times New Roman"/>
              </w:rPr>
            </w:pPr>
          </w:p>
          <w:p w14:paraId="3AA42DE1" w14:textId="77777777" w:rsidR="008C7E94" w:rsidRDefault="00A3425B">
            <w:pPr>
              <w:pStyle w:val="TableParagraph"/>
              <w:spacing w:before="0"/>
            </w:pPr>
            <w:r>
              <w:t>Допълнителни</w:t>
            </w:r>
            <w:r>
              <w:rPr>
                <w:spacing w:val="-2"/>
              </w:rPr>
              <w:t xml:space="preserve"> </w:t>
            </w:r>
            <w:r>
              <w:t>хардуерни</w:t>
            </w:r>
            <w:r>
              <w:rPr>
                <w:spacing w:val="-1"/>
              </w:rPr>
              <w:t xml:space="preserve"> </w:t>
            </w:r>
            <w:r>
              <w:t>елементи</w:t>
            </w:r>
            <w:r>
              <w:rPr>
                <w:spacing w:val="-2"/>
              </w:rPr>
              <w:t xml:space="preserve"> </w:t>
            </w:r>
            <w:r>
              <w:t>извън</w:t>
            </w:r>
            <w:r>
              <w:rPr>
                <w:spacing w:val="-1"/>
              </w:rPr>
              <w:t xml:space="preserve"> </w:t>
            </w:r>
            <w:r>
              <w:t>минималния</w:t>
            </w:r>
            <w:r>
              <w:rPr>
                <w:spacing w:val="-2"/>
              </w:rPr>
              <w:t xml:space="preserve"> </w:t>
            </w:r>
            <w:r>
              <w:t>обхват,</w:t>
            </w:r>
            <w:r>
              <w:rPr>
                <w:spacing w:val="-1"/>
              </w:rPr>
              <w:t xml:space="preserve"> </w:t>
            </w:r>
            <w:r>
              <w:t>които</w:t>
            </w:r>
            <w:r>
              <w:rPr>
                <w:spacing w:val="-2"/>
              </w:rPr>
              <w:t xml:space="preserve"> </w:t>
            </w:r>
            <w:r>
              <w:t>могат</w:t>
            </w:r>
            <w:r>
              <w:rPr>
                <w:spacing w:val="-1"/>
              </w:rPr>
              <w:t xml:space="preserve"> </w:t>
            </w:r>
            <w:r>
              <w:t>да</w:t>
            </w:r>
            <w:r>
              <w:rPr>
                <w:spacing w:val="-2"/>
              </w:rPr>
              <w:t xml:space="preserve"> </w:t>
            </w:r>
            <w:r>
              <w:t>бъдат</w:t>
            </w:r>
            <w:r>
              <w:rPr>
                <w:spacing w:val="-1"/>
              </w:rPr>
              <w:t xml:space="preserve"> </w:t>
            </w:r>
            <w:r>
              <w:t>придобити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преценка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кандидата:</w:t>
            </w:r>
          </w:p>
          <w:p w14:paraId="4780F31E" w14:textId="77777777" w:rsidR="008C7E94" w:rsidRDefault="00A3425B">
            <w:pPr>
              <w:pStyle w:val="TableParagraph"/>
              <w:spacing w:line="259" w:lineRule="auto"/>
              <w:ind w:right="133"/>
            </w:pPr>
            <w:r>
              <w:t>- Физически сървър, необходим за работата на системата (допустим в случай, че системата не се въвежда като SaaS</w:t>
            </w:r>
            <w:r>
              <w:rPr>
                <w:spacing w:val="-1"/>
              </w:rPr>
              <w:t xml:space="preserve"> </w:t>
            </w:r>
            <w:r>
              <w:t xml:space="preserve">(Software as a </w:t>
            </w:r>
            <w:r>
              <w:rPr>
                <w:spacing w:val="-2"/>
              </w:rPr>
              <w:t>service).</w:t>
            </w:r>
          </w:p>
        </w:tc>
      </w:tr>
      <w:tr w:rsidR="008C7E94" w14:paraId="7D53F743" w14:textId="77777777">
        <w:trPr>
          <w:trHeight w:val="4452"/>
        </w:trPr>
        <w:tc>
          <w:tcPr>
            <w:tcW w:w="355" w:type="dxa"/>
          </w:tcPr>
          <w:p w14:paraId="2B03269D" w14:textId="77777777" w:rsidR="008C7E94" w:rsidRDefault="00A3425B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2513" w:type="dxa"/>
          </w:tcPr>
          <w:p w14:paraId="32ED279B" w14:textId="77777777" w:rsidR="008C7E94" w:rsidRDefault="00A3425B">
            <w:pPr>
              <w:pStyle w:val="TableParagraph"/>
              <w:spacing w:before="1" w:line="259" w:lineRule="auto"/>
              <w:ind w:right="105"/>
              <w:rPr>
                <w:b/>
              </w:rPr>
            </w:pPr>
            <w:r>
              <w:rPr>
                <w:b/>
              </w:rPr>
              <w:t>Въвеждане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система за управление на</w:t>
            </w:r>
          </w:p>
          <w:p w14:paraId="2B68B73C" w14:textId="77777777" w:rsidR="008C7E94" w:rsidRDefault="00A3425B">
            <w:pPr>
              <w:pStyle w:val="TableParagraph"/>
              <w:spacing w:before="1" w:line="259" w:lineRule="auto"/>
              <w:rPr>
                <w:b/>
                <w:spacing w:val="-2"/>
              </w:rPr>
            </w:pPr>
            <w:r>
              <w:rPr>
                <w:b/>
              </w:rPr>
              <w:t>взаимоотношенията с клиенти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(CRM</w:t>
            </w:r>
            <w:r>
              <w:rPr>
                <w:b/>
                <w:spacing w:val="-2"/>
              </w:rPr>
              <w:t xml:space="preserve"> система)</w:t>
            </w:r>
          </w:p>
          <w:p w14:paraId="1951B6EE" w14:textId="77777777" w:rsidR="003413E2" w:rsidRDefault="003413E2">
            <w:pPr>
              <w:pStyle w:val="TableParagraph"/>
              <w:spacing w:before="1" w:line="259" w:lineRule="auto"/>
              <w:rPr>
                <w:b/>
                <w:spacing w:val="-2"/>
              </w:rPr>
            </w:pPr>
          </w:p>
          <w:p w14:paraId="7F7F52D6" w14:textId="77777777" w:rsidR="003413E2" w:rsidRPr="003413E2" w:rsidRDefault="003413E2" w:rsidP="003413E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413E2">
              <w:rPr>
                <w:b/>
                <w:color w:val="FF0000"/>
                <w:spacing w:val="-2"/>
              </w:rPr>
              <w:t>Максимална стойност на решението:</w:t>
            </w:r>
            <w:r>
              <w:rPr>
                <w:b/>
                <w:color w:val="FF0000"/>
                <w:spacing w:val="-2"/>
              </w:rPr>
              <w:t xml:space="preserve"> </w:t>
            </w:r>
            <w:r w:rsidRPr="003413E2">
              <w:rPr>
                <w:rFonts w:ascii="Times New Roman" w:eastAsia="Calibri" w:hAnsi="Times New Roman" w:cs="Times New Roman"/>
                <w:sz w:val="24"/>
              </w:rPr>
              <w:t>18 119,00 лв.</w:t>
            </w:r>
          </w:p>
          <w:p w14:paraId="4F154597" w14:textId="5299E5AF" w:rsidR="003413E2" w:rsidRDefault="003413E2">
            <w:pPr>
              <w:pStyle w:val="TableParagraph"/>
              <w:spacing w:before="1" w:line="259" w:lineRule="auto"/>
              <w:rPr>
                <w:b/>
              </w:rPr>
            </w:pPr>
          </w:p>
        </w:tc>
        <w:tc>
          <w:tcPr>
            <w:tcW w:w="13070" w:type="dxa"/>
          </w:tcPr>
          <w:p w14:paraId="7E1B9B5A" w14:textId="77777777" w:rsidR="008C7E94" w:rsidRDefault="00A3425B">
            <w:pPr>
              <w:pStyle w:val="TableParagraph"/>
              <w:spacing w:before="1"/>
            </w:pPr>
            <w:r>
              <w:t>Минимален</w:t>
            </w:r>
            <w:r>
              <w:rPr>
                <w:spacing w:val="-2"/>
              </w:rPr>
              <w:t xml:space="preserve"> обхват/функционалности:</w:t>
            </w:r>
          </w:p>
          <w:p w14:paraId="0423C250" w14:textId="77777777" w:rsidR="008C7E94" w:rsidRDefault="00A3425B">
            <w:pPr>
              <w:pStyle w:val="TableParagraph"/>
              <w:numPr>
                <w:ilvl w:val="0"/>
                <w:numId w:val="16"/>
              </w:numPr>
              <w:tabs>
                <w:tab w:val="left" w:pos="197"/>
              </w:tabs>
              <w:ind w:left="197" w:hanging="159"/>
            </w:pPr>
            <w:r>
              <w:t>Управление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информацията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клиенти,</w:t>
            </w:r>
            <w:r>
              <w:rPr>
                <w:spacing w:val="-1"/>
              </w:rPr>
              <w:t xml:space="preserve"> </w:t>
            </w:r>
            <w:r>
              <w:t>партньори</w:t>
            </w:r>
            <w:r>
              <w:rPr>
                <w:spacing w:val="-1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доставчици;</w:t>
            </w:r>
          </w:p>
          <w:p w14:paraId="6AE218DA" w14:textId="77777777" w:rsidR="008C7E94" w:rsidRDefault="00A3425B">
            <w:pPr>
              <w:pStyle w:val="TableParagraph"/>
              <w:numPr>
                <w:ilvl w:val="0"/>
                <w:numId w:val="16"/>
              </w:numPr>
              <w:tabs>
                <w:tab w:val="left" w:pos="197"/>
              </w:tabs>
              <w:ind w:left="197" w:hanging="159"/>
            </w:pPr>
            <w:r>
              <w:t>Управление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каналите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взаимодействие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клиенти,</w:t>
            </w:r>
            <w:r>
              <w:rPr>
                <w:spacing w:val="-1"/>
              </w:rPr>
              <w:t xml:space="preserve"> </w:t>
            </w:r>
            <w:r>
              <w:t xml:space="preserve">партньори и </w:t>
            </w:r>
            <w:r>
              <w:rPr>
                <w:spacing w:val="-2"/>
              </w:rPr>
              <w:t>доставчици;</w:t>
            </w:r>
          </w:p>
          <w:p w14:paraId="7EE06052" w14:textId="77777777" w:rsidR="008C7E94" w:rsidRDefault="00A3425B">
            <w:pPr>
              <w:pStyle w:val="TableParagraph"/>
              <w:numPr>
                <w:ilvl w:val="0"/>
                <w:numId w:val="16"/>
              </w:numPr>
              <w:tabs>
                <w:tab w:val="left" w:pos="197"/>
              </w:tabs>
              <w:ind w:left="197" w:hanging="159"/>
            </w:pPr>
            <w:r>
              <w:t>Управление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маркетинговите</w:t>
            </w:r>
            <w:r>
              <w:rPr>
                <w:spacing w:val="-2"/>
              </w:rPr>
              <w:t xml:space="preserve"> </w:t>
            </w:r>
            <w:r>
              <w:t>дейности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предприятието</w:t>
            </w:r>
            <w:r>
              <w:rPr>
                <w:spacing w:val="-1"/>
              </w:rPr>
              <w:t xml:space="preserve"> </w:t>
            </w:r>
            <w:r>
              <w:t>(сегментиране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генериране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нови</w:t>
            </w:r>
            <w:r>
              <w:rPr>
                <w:spacing w:val="-2"/>
              </w:rPr>
              <w:t xml:space="preserve"> </w:t>
            </w:r>
            <w:r>
              <w:t>потенциални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потребители);</w:t>
            </w:r>
          </w:p>
          <w:p w14:paraId="00DC372F" w14:textId="77777777" w:rsidR="008C7E94" w:rsidRDefault="00A3425B">
            <w:pPr>
              <w:pStyle w:val="TableParagraph"/>
              <w:numPr>
                <w:ilvl w:val="0"/>
                <w:numId w:val="16"/>
              </w:numPr>
              <w:tabs>
                <w:tab w:val="left" w:pos="197"/>
              </w:tabs>
              <w:spacing w:line="259" w:lineRule="auto"/>
              <w:ind w:right="914" w:firstLine="0"/>
            </w:pPr>
            <w:r>
              <w:t xml:space="preserve">Управление на следпродажбеното обслужване (гаранционно обслужване, набиране на препоръки от клиенти, управление на </w:t>
            </w:r>
            <w:r>
              <w:rPr>
                <w:spacing w:val="-2"/>
              </w:rPr>
              <w:t>рекламациите);</w:t>
            </w:r>
          </w:p>
          <w:p w14:paraId="1B3DB043" w14:textId="77777777" w:rsidR="008C7E94" w:rsidRDefault="00A3425B">
            <w:pPr>
              <w:pStyle w:val="TableParagraph"/>
              <w:numPr>
                <w:ilvl w:val="0"/>
                <w:numId w:val="16"/>
              </w:numPr>
              <w:tabs>
                <w:tab w:val="left" w:pos="197"/>
              </w:tabs>
              <w:spacing w:before="1"/>
              <w:ind w:left="197" w:hanging="159"/>
            </w:pPr>
            <w:r>
              <w:t>Аналитичен</w:t>
            </w:r>
            <w:r>
              <w:rPr>
                <w:spacing w:val="-4"/>
              </w:rPr>
              <w:t xml:space="preserve"> </w:t>
            </w:r>
            <w:r>
              <w:t>модул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анализ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поведението на</w:t>
            </w:r>
            <w:r>
              <w:rPr>
                <w:spacing w:val="-2"/>
              </w:rPr>
              <w:t xml:space="preserve"> </w:t>
            </w:r>
            <w:r>
              <w:t>потребителите</w:t>
            </w:r>
            <w:r>
              <w:rPr>
                <w:spacing w:val="-1"/>
              </w:rPr>
              <w:t xml:space="preserve"> </w:t>
            </w:r>
            <w:r>
              <w:t>и анализ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бизнес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резултатите.</w:t>
            </w:r>
          </w:p>
          <w:p w14:paraId="289FB7EF" w14:textId="77777777" w:rsidR="008C7E94" w:rsidRDefault="00A3425B">
            <w:pPr>
              <w:pStyle w:val="TableParagraph"/>
              <w:numPr>
                <w:ilvl w:val="0"/>
                <w:numId w:val="16"/>
              </w:numPr>
              <w:tabs>
                <w:tab w:val="left" w:pos="197"/>
              </w:tabs>
              <w:spacing w:before="21" w:line="259" w:lineRule="auto"/>
              <w:ind w:right="277" w:firstLine="0"/>
            </w:pPr>
            <w:r>
              <w:t>Възможност за интеграция с други системи в предприятието (финансово-счетоводна система / ERP система /други налични системи, ако е приложимо).</w:t>
            </w:r>
          </w:p>
          <w:p w14:paraId="126016A5" w14:textId="77777777" w:rsidR="008C7E94" w:rsidRDefault="008C7E94">
            <w:pPr>
              <w:pStyle w:val="TableParagraph"/>
              <w:spacing w:before="39"/>
              <w:ind w:left="0"/>
              <w:rPr>
                <w:rFonts w:ascii="Times New Roman"/>
              </w:rPr>
            </w:pPr>
          </w:p>
          <w:p w14:paraId="0B51665D" w14:textId="77777777" w:rsidR="008C7E94" w:rsidRDefault="00A3425B">
            <w:pPr>
              <w:pStyle w:val="TableParagraph"/>
              <w:spacing w:before="0"/>
            </w:pPr>
            <w:r>
              <w:t>Допълнителни</w:t>
            </w:r>
            <w:r>
              <w:rPr>
                <w:spacing w:val="-2"/>
              </w:rPr>
              <w:t xml:space="preserve"> </w:t>
            </w:r>
            <w:r>
              <w:t>хардуерни</w:t>
            </w:r>
            <w:r>
              <w:rPr>
                <w:spacing w:val="-1"/>
              </w:rPr>
              <w:t xml:space="preserve"> </w:t>
            </w:r>
            <w:r>
              <w:t>елементи</w:t>
            </w:r>
            <w:r>
              <w:rPr>
                <w:spacing w:val="-2"/>
              </w:rPr>
              <w:t xml:space="preserve"> </w:t>
            </w:r>
            <w:r>
              <w:t>извън</w:t>
            </w:r>
            <w:r>
              <w:rPr>
                <w:spacing w:val="-1"/>
              </w:rPr>
              <w:t xml:space="preserve"> </w:t>
            </w:r>
            <w:r>
              <w:t>минималния</w:t>
            </w:r>
            <w:r>
              <w:rPr>
                <w:spacing w:val="-2"/>
              </w:rPr>
              <w:t xml:space="preserve"> </w:t>
            </w:r>
            <w:r>
              <w:t>обхват,</w:t>
            </w:r>
            <w:r>
              <w:rPr>
                <w:spacing w:val="-1"/>
              </w:rPr>
              <w:t xml:space="preserve"> </w:t>
            </w:r>
            <w:r>
              <w:t>които</w:t>
            </w:r>
            <w:r>
              <w:rPr>
                <w:spacing w:val="-2"/>
              </w:rPr>
              <w:t xml:space="preserve"> </w:t>
            </w:r>
            <w:r>
              <w:t>могат</w:t>
            </w:r>
            <w:r>
              <w:rPr>
                <w:spacing w:val="-1"/>
              </w:rPr>
              <w:t xml:space="preserve"> </w:t>
            </w:r>
            <w:r>
              <w:t>да</w:t>
            </w:r>
            <w:r>
              <w:rPr>
                <w:spacing w:val="-2"/>
              </w:rPr>
              <w:t xml:space="preserve"> </w:t>
            </w:r>
            <w:r>
              <w:t>бъдат</w:t>
            </w:r>
            <w:r>
              <w:rPr>
                <w:spacing w:val="-1"/>
              </w:rPr>
              <w:t xml:space="preserve"> </w:t>
            </w:r>
            <w:r>
              <w:t>придобити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преценка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кандидата:</w:t>
            </w:r>
          </w:p>
          <w:p w14:paraId="4CD0B246" w14:textId="77777777" w:rsidR="008C7E94" w:rsidRDefault="00A3425B">
            <w:pPr>
              <w:pStyle w:val="TableParagraph"/>
              <w:spacing w:line="259" w:lineRule="auto"/>
              <w:ind w:right="133"/>
            </w:pPr>
            <w:r>
              <w:t>- Физически сървър, необходим за работата на системата (допустим в случай, че системата не се въвежда като SaaS</w:t>
            </w:r>
            <w:r>
              <w:rPr>
                <w:spacing w:val="-1"/>
              </w:rPr>
              <w:t xml:space="preserve"> </w:t>
            </w:r>
            <w:r>
              <w:t xml:space="preserve">(Software as a </w:t>
            </w:r>
            <w:r>
              <w:rPr>
                <w:spacing w:val="-2"/>
              </w:rPr>
              <w:t>service).</w:t>
            </w:r>
          </w:p>
        </w:tc>
      </w:tr>
    </w:tbl>
    <w:p w14:paraId="1941C6F8" w14:textId="77777777" w:rsidR="008C7E94" w:rsidRDefault="008C7E94">
      <w:pPr>
        <w:pStyle w:val="TableParagraph"/>
        <w:spacing w:line="259" w:lineRule="auto"/>
        <w:sectPr w:rsidR="008C7E94">
          <w:type w:val="continuous"/>
          <w:pgSz w:w="16840" w:h="11910" w:orient="landscape"/>
          <w:pgMar w:top="1060" w:right="425" w:bottom="280" w:left="283" w:header="708" w:footer="708" w:gutter="0"/>
          <w:cols w:space="708"/>
        </w:sectPr>
      </w:pPr>
    </w:p>
    <w:tbl>
      <w:tblPr>
        <w:tblW w:w="0" w:type="auto"/>
        <w:tblInd w:w="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"/>
        <w:gridCol w:w="2513"/>
        <w:gridCol w:w="13070"/>
      </w:tblGrid>
      <w:tr w:rsidR="008C7E94" w14:paraId="7852F201" w14:textId="77777777">
        <w:trPr>
          <w:trHeight w:val="3638"/>
        </w:trPr>
        <w:tc>
          <w:tcPr>
            <w:tcW w:w="355" w:type="dxa"/>
          </w:tcPr>
          <w:p w14:paraId="0B7AD4DD" w14:textId="77777777" w:rsidR="008C7E94" w:rsidRDefault="00A3425B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5"/>
              </w:rPr>
              <w:lastRenderedPageBreak/>
              <w:t>4.</w:t>
            </w:r>
          </w:p>
        </w:tc>
        <w:tc>
          <w:tcPr>
            <w:tcW w:w="2513" w:type="dxa"/>
          </w:tcPr>
          <w:p w14:paraId="0244E1AE" w14:textId="77777777" w:rsidR="008C7E94" w:rsidRDefault="00A3425B">
            <w:pPr>
              <w:pStyle w:val="TableParagraph"/>
              <w:spacing w:before="1" w:line="259" w:lineRule="auto"/>
              <w:rPr>
                <w:b/>
              </w:rPr>
            </w:pPr>
            <w:r>
              <w:rPr>
                <w:b/>
              </w:rPr>
              <w:t>Въвеждане на модул/система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за</w:t>
            </w:r>
          </w:p>
          <w:p w14:paraId="279276F3" w14:textId="77777777" w:rsidR="008C7E94" w:rsidRDefault="00A3425B">
            <w:pPr>
              <w:pStyle w:val="TableParagraph"/>
              <w:spacing w:before="1" w:line="259" w:lineRule="auto"/>
              <w:rPr>
                <w:b/>
              </w:rPr>
            </w:pPr>
            <w:r>
              <w:rPr>
                <w:b/>
              </w:rPr>
              <w:t xml:space="preserve">управление на веригата за доставки на </w:t>
            </w:r>
            <w:r>
              <w:rPr>
                <w:b/>
                <w:spacing w:val="-2"/>
              </w:rPr>
              <w:t xml:space="preserve">суровини/материали/ </w:t>
            </w:r>
            <w:r>
              <w:rPr>
                <w:b/>
              </w:rPr>
              <w:t>компоненти/продукти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за </w:t>
            </w:r>
            <w:r>
              <w:rPr>
                <w:b/>
                <w:spacing w:val="-2"/>
              </w:rPr>
              <w:t>производствения</w:t>
            </w:r>
          </w:p>
          <w:p w14:paraId="38EA1E99" w14:textId="77777777" w:rsidR="008C7E94" w:rsidRDefault="00A3425B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процес/процеса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на</w:t>
            </w:r>
          </w:p>
          <w:p w14:paraId="2C0D7F5D" w14:textId="77777777" w:rsidR="008C7E94" w:rsidRDefault="00A3425B">
            <w:pPr>
              <w:pStyle w:val="TableParagraph"/>
              <w:rPr>
                <w:b/>
                <w:spacing w:val="-2"/>
              </w:rPr>
            </w:pPr>
            <w:r>
              <w:rPr>
                <w:b/>
              </w:rPr>
              <w:t>предоставяне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услуги</w:t>
            </w:r>
          </w:p>
          <w:p w14:paraId="38A1EF5F" w14:textId="77777777" w:rsidR="003413E2" w:rsidRDefault="003413E2">
            <w:pPr>
              <w:pStyle w:val="TableParagraph"/>
              <w:rPr>
                <w:b/>
                <w:spacing w:val="-2"/>
              </w:rPr>
            </w:pPr>
          </w:p>
          <w:p w14:paraId="2537F9F1" w14:textId="77777777" w:rsidR="003413E2" w:rsidRPr="003413E2" w:rsidRDefault="003413E2" w:rsidP="003413E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413E2">
              <w:rPr>
                <w:b/>
                <w:color w:val="FF0000"/>
                <w:spacing w:val="-2"/>
              </w:rPr>
              <w:t>Максимална стойност на решението:</w:t>
            </w:r>
            <w:r>
              <w:rPr>
                <w:b/>
                <w:color w:val="FF0000"/>
                <w:spacing w:val="-2"/>
              </w:rPr>
              <w:t xml:space="preserve"> </w:t>
            </w:r>
            <w:r w:rsidRPr="003413E2">
              <w:rPr>
                <w:rFonts w:ascii="Times New Roman" w:eastAsia="Calibri" w:hAnsi="Times New Roman" w:cs="Times New Roman"/>
                <w:sz w:val="24"/>
              </w:rPr>
              <w:t>15 814,00 лв.</w:t>
            </w:r>
          </w:p>
          <w:p w14:paraId="08A4A7A8" w14:textId="6F7C5649" w:rsidR="003413E2" w:rsidRDefault="003413E2">
            <w:pPr>
              <w:pStyle w:val="TableParagraph"/>
              <w:rPr>
                <w:b/>
              </w:rPr>
            </w:pPr>
          </w:p>
        </w:tc>
        <w:tc>
          <w:tcPr>
            <w:tcW w:w="13070" w:type="dxa"/>
          </w:tcPr>
          <w:p w14:paraId="2FC083DE" w14:textId="77777777" w:rsidR="008C7E94" w:rsidRDefault="00A3425B">
            <w:pPr>
              <w:pStyle w:val="TableParagraph"/>
              <w:spacing w:before="1"/>
            </w:pPr>
            <w:r>
              <w:t>Минимален</w:t>
            </w:r>
            <w:r>
              <w:rPr>
                <w:spacing w:val="-2"/>
              </w:rPr>
              <w:t xml:space="preserve"> обхват/функционалности:</w:t>
            </w:r>
          </w:p>
          <w:p w14:paraId="078F9918" w14:textId="77777777" w:rsidR="008C7E94" w:rsidRDefault="00A3425B">
            <w:pPr>
              <w:pStyle w:val="TableParagraph"/>
              <w:numPr>
                <w:ilvl w:val="0"/>
                <w:numId w:val="15"/>
              </w:numPr>
              <w:tabs>
                <w:tab w:val="left" w:pos="197"/>
              </w:tabs>
              <w:ind w:left="197" w:hanging="159"/>
            </w:pPr>
            <w:r>
              <w:t>Управление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доставките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суровини/материали/компоненти/продукти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производствения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процес;</w:t>
            </w:r>
          </w:p>
          <w:p w14:paraId="2AF0DF19" w14:textId="77777777" w:rsidR="008C7E94" w:rsidRDefault="00A3425B">
            <w:pPr>
              <w:pStyle w:val="TableParagraph"/>
              <w:numPr>
                <w:ilvl w:val="0"/>
                <w:numId w:val="15"/>
              </w:numPr>
              <w:tabs>
                <w:tab w:val="left" w:pos="197"/>
              </w:tabs>
              <w:ind w:left="197" w:hanging="159"/>
            </w:pPr>
            <w:r>
              <w:t>Управление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логистичните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процеси;</w:t>
            </w:r>
          </w:p>
          <w:p w14:paraId="75AB9074" w14:textId="77777777" w:rsidR="008C7E94" w:rsidRDefault="00A3425B">
            <w:pPr>
              <w:pStyle w:val="TableParagraph"/>
              <w:numPr>
                <w:ilvl w:val="0"/>
                <w:numId w:val="15"/>
              </w:numPr>
              <w:tabs>
                <w:tab w:val="left" w:pos="197"/>
              </w:tabs>
              <w:ind w:left="197" w:hanging="159"/>
            </w:pPr>
            <w:r>
              <w:t>Функционалност</w:t>
            </w:r>
            <w:r>
              <w:rPr>
                <w:spacing w:val="-2"/>
              </w:rPr>
              <w:t xml:space="preserve"> </w:t>
            </w:r>
            <w:r>
              <w:t>за генериране</w:t>
            </w:r>
            <w:r>
              <w:rPr>
                <w:spacing w:val="-1"/>
              </w:rPr>
              <w:t xml:space="preserve"> </w:t>
            </w:r>
            <w:r>
              <w:t>на справки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анализи за целите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планирането и</w:t>
            </w:r>
            <w:r>
              <w:rPr>
                <w:spacing w:val="1"/>
              </w:rPr>
              <w:t xml:space="preserve"> </w:t>
            </w:r>
            <w:r>
              <w:t>управлението на веригата</w:t>
            </w:r>
            <w:r>
              <w:rPr>
                <w:spacing w:val="-1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доставки;</w:t>
            </w:r>
          </w:p>
          <w:p w14:paraId="51D1B231" w14:textId="77777777" w:rsidR="008C7E94" w:rsidRDefault="00A3425B">
            <w:pPr>
              <w:pStyle w:val="TableParagraph"/>
              <w:numPr>
                <w:ilvl w:val="0"/>
                <w:numId w:val="15"/>
              </w:numPr>
              <w:tabs>
                <w:tab w:val="left" w:pos="197"/>
              </w:tabs>
              <w:spacing w:line="259" w:lineRule="auto"/>
              <w:ind w:right="226" w:firstLine="0"/>
            </w:pPr>
            <w:r>
              <w:t>Възможност за интеграция с други системи в предприятието (финансово-счетоводна система / ERP система / други налични системи, ако е приложимо).</w:t>
            </w:r>
          </w:p>
          <w:p w14:paraId="74ADEBF9" w14:textId="77777777" w:rsidR="008C7E94" w:rsidRDefault="008C7E94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14:paraId="4F42980E" w14:textId="77777777" w:rsidR="008C7E94" w:rsidRDefault="00A3425B">
            <w:pPr>
              <w:pStyle w:val="TableParagraph"/>
              <w:spacing w:before="0"/>
            </w:pPr>
            <w:r>
              <w:t>Допълнителни</w:t>
            </w:r>
            <w:r>
              <w:rPr>
                <w:spacing w:val="-2"/>
              </w:rPr>
              <w:t xml:space="preserve"> </w:t>
            </w:r>
            <w:r>
              <w:t>хардуерни</w:t>
            </w:r>
            <w:r>
              <w:rPr>
                <w:spacing w:val="-1"/>
              </w:rPr>
              <w:t xml:space="preserve"> </w:t>
            </w:r>
            <w:r>
              <w:t>елементи</w:t>
            </w:r>
            <w:r>
              <w:rPr>
                <w:spacing w:val="-2"/>
              </w:rPr>
              <w:t xml:space="preserve"> </w:t>
            </w:r>
            <w:r>
              <w:t>извън</w:t>
            </w:r>
            <w:r>
              <w:rPr>
                <w:spacing w:val="-1"/>
              </w:rPr>
              <w:t xml:space="preserve"> </w:t>
            </w:r>
            <w:r>
              <w:t>минималния</w:t>
            </w:r>
            <w:r>
              <w:rPr>
                <w:spacing w:val="-2"/>
              </w:rPr>
              <w:t xml:space="preserve"> </w:t>
            </w:r>
            <w:r>
              <w:t>обхват,</w:t>
            </w:r>
            <w:r>
              <w:rPr>
                <w:spacing w:val="-1"/>
              </w:rPr>
              <w:t xml:space="preserve"> </w:t>
            </w:r>
            <w:r>
              <w:t>които</w:t>
            </w:r>
            <w:r>
              <w:rPr>
                <w:spacing w:val="-2"/>
              </w:rPr>
              <w:t xml:space="preserve"> </w:t>
            </w:r>
            <w:r>
              <w:t>могат</w:t>
            </w:r>
            <w:r>
              <w:rPr>
                <w:spacing w:val="-1"/>
              </w:rPr>
              <w:t xml:space="preserve"> </w:t>
            </w:r>
            <w:r>
              <w:t>да</w:t>
            </w:r>
            <w:r>
              <w:rPr>
                <w:spacing w:val="-2"/>
              </w:rPr>
              <w:t xml:space="preserve"> </w:t>
            </w:r>
            <w:r>
              <w:t>бъдат</w:t>
            </w:r>
            <w:r>
              <w:rPr>
                <w:spacing w:val="-1"/>
              </w:rPr>
              <w:t xml:space="preserve"> </w:t>
            </w:r>
            <w:r>
              <w:t>придобити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преценка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кандидата:</w:t>
            </w:r>
          </w:p>
          <w:p w14:paraId="48D040CE" w14:textId="77777777" w:rsidR="008C7E94" w:rsidRDefault="00A3425B">
            <w:pPr>
              <w:pStyle w:val="TableParagraph"/>
              <w:spacing w:line="259" w:lineRule="auto"/>
              <w:ind w:right="133"/>
            </w:pPr>
            <w:r>
              <w:t>- Физически сървър, необходим за работата на системата (допустим в случай, че системата не се въвежда като SaaS</w:t>
            </w:r>
            <w:r>
              <w:rPr>
                <w:spacing w:val="-1"/>
              </w:rPr>
              <w:t xml:space="preserve"> </w:t>
            </w:r>
            <w:r>
              <w:t xml:space="preserve">(Software as a </w:t>
            </w:r>
            <w:r>
              <w:rPr>
                <w:spacing w:val="-2"/>
              </w:rPr>
              <w:t>service).</w:t>
            </w:r>
          </w:p>
        </w:tc>
      </w:tr>
      <w:tr w:rsidR="008C7E94" w14:paraId="1C773B23" w14:textId="77777777">
        <w:trPr>
          <w:trHeight w:val="4308"/>
        </w:trPr>
        <w:tc>
          <w:tcPr>
            <w:tcW w:w="355" w:type="dxa"/>
          </w:tcPr>
          <w:p w14:paraId="211B0208" w14:textId="77777777" w:rsidR="008C7E94" w:rsidRDefault="00A3425B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2513" w:type="dxa"/>
          </w:tcPr>
          <w:p w14:paraId="2429B584" w14:textId="77777777" w:rsidR="008C7E94" w:rsidRDefault="00A3425B">
            <w:pPr>
              <w:pStyle w:val="TableParagraph"/>
              <w:spacing w:before="1" w:line="259" w:lineRule="auto"/>
              <w:rPr>
                <w:b/>
              </w:rPr>
            </w:pPr>
            <w:r>
              <w:rPr>
                <w:b/>
              </w:rPr>
              <w:t>Въвеждане на модул/система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за управление на</w:t>
            </w:r>
          </w:p>
          <w:p w14:paraId="015A729F" w14:textId="77777777" w:rsidR="008C7E94" w:rsidRDefault="00A3425B">
            <w:pPr>
              <w:pStyle w:val="TableParagraph"/>
              <w:spacing w:before="1" w:line="259" w:lineRule="auto"/>
              <w:rPr>
                <w:b/>
                <w:spacing w:val="-2"/>
              </w:rPr>
            </w:pPr>
            <w:r>
              <w:rPr>
                <w:b/>
              </w:rPr>
              <w:t>складовото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стопанство </w:t>
            </w:r>
            <w:r>
              <w:rPr>
                <w:b/>
                <w:spacing w:val="-2"/>
              </w:rPr>
              <w:t>(WMS)</w:t>
            </w:r>
          </w:p>
          <w:p w14:paraId="4827FC1C" w14:textId="77777777" w:rsidR="003413E2" w:rsidRDefault="003413E2">
            <w:pPr>
              <w:pStyle w:val="TableParagraph"/>
              <w:spacing w:before="1" w:line="259" w:lineRule="auto"/>
              <w:rPr>
                <w:b/>
                <w:spacing w:val="-2"/>
              </w:rPr>
            </w:pPr>
          </w:p>
          <w:p w14:paraId="4A19400D" w14:textId="77777777" w:rsidR="003413E2" w:rsidRPr="003413E2" w:rsidRDefault="003413E2" w:rsidP="003413E2">
            <w:pPr>
              <w:pStyle w:val="TableParagraph"/>
              <w:spacing w:before="1" w:line="259" w:lineRule="auto"/>
              <w:rPr>
                <w:b/>
                <w:color w:val="FF0000"/>
                <w:spacing w:val="-2"/>
              </w:rPr>
            </w:pPr>
            <w:r w:rsidRPr="003413E2">
              <w:rPr>
                <w:b/>
                <w:color w:val="FF0000"/>
                <w:spacing w:val="-2"/>
              </w:rPr>
              <w:t>Максимална стойност на решението:</w:t>
            </w:r>
            <w:r>
              <w:rPr>
                <w:b/>
                <w:color w:val="FF0000"/>
                <w:spacing w:val="-2"/>
              </w:rPr>
              <w:t xml:space="preserve"> </w:t>
            </w:r>
            <w:r w:rsidRPr="003413E2">
              <w:rPr>
                <w:b/>
                <w:color w:val="FF0000"/>
                <w:spacing w:val="-2"/>
              </w:rPr>
              <w:t>16 336,00 лв.</w:t>
            </w:r>
          </w:p>
          <w:p w14:paraId="6F253CCD" w14:textId="45BB0B5D" w:rsidR="003413E2" w:rsidRDefault="003413E2">
            <w:pPr>
              <w:pStyle w:val="TableParagraph"/>
              <w:spacing w:before="1" w:line="259" w:lineRule="auto"/>
              <w:rPr>
                <w:b/>
              </w:rPr>
            </w:pPr>
          </w:p>
        </w:tc>
        <w:tc>
          <w:tcPr>
            <w:tcW w:w="13070" w:type="dxa"/>
          </w:tcPr>
          <w:p w14:paraId="029A78FD" w14:textId="77777777" w:rsidR="008C7E94" w:rsidRDefault="00A3425B">
            <w:pPr>
              <w:pStyle w:val="TableParagraph"/>
              <w:spacing w:before="1"/>
            </w:pPr>
            <w:r>
              <w:t>Минимален</w:t>
            </w:r>
            <w:r>
              <w:rPr>
                <w:spacing w:val="-2"/>
              </w:rPr>
              <w:t xml:space="preserve"> обхват/функционалности:</w:t>
            </w:r>
          </w:p>
          <w:p w14:paraId="7B2046C4" w14:textId="77777777" w:rsidR="008C7E94" w:rsidRDefault="00A3425B">
            <w:pPr>
              <w:pStyle w:val="TableParagraph"/>
              <w:numPr>
                <w:ilvl w:val="0"/>
                <w:numId w:val="14"/>
              </w:numPr>
              <w:tabs>
                <w:tab w:val="left" w:pos="197"/>
              </w:tabs>
              <w:ind w:left="197" w:hanging="159"/>
            </w:pPr>
            <w:r>
              <w:t>Управление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складовите</w:t>
            </w:r>
            <w:r>
              <w:rPr>
                <w:spacing w:val="-2"/>
              </w:rPr>
              <w:t xml:space="preserve"> </w:t>
            </w:r>
            <w:r>
              <w:t>наличности (запаси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материални</w:t>
            </w:r>
            <w:r>
              <w:rPr>
                <w:spacing w:val="-2"/>
              </w:rPr>
              <w:t xml:space="preserve"> </w:t>
            </w:r>
            <w:r>
              <w:t>ресурси,</w:t>
            </w:r>
            <w:r>
              <w:rPr>
                <w:spacing w:val="-1"/>
              </w:rPr>
              <w:t xml:space="preserve"> </w:t>
            </w:r>
            <w:r>
              <w:t>незавършено</w:t>
            </w:r>
            <w:r>
              <w:rPr>
                <w:spacing w:val="-2"/>
              </w:rPr>
              <w:t xml:space="preserve"> </w:t>
            </w:r>
            <w:r>
              <w:t>производство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готова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продукция);</w:t>
            </w:r>
          </w:p>
          <w:p w14:paraId="2047CAA3" w14:textId="77777777" w:rsidR="008C7E94" w:rsidRDefault="00A3425B">
            <w:pPr>
              <w:pStyle w:val="TableParagraph"/>
              <w:numPr>
                <w:ilvl w:val="0"/>
                <w:numId w:val="14"/>
              </w:numPr>
              <w:tabs>
                <w:tab w:val="left" w:pos="197"/>
              </w:tabs>
              <w:ind w:left="197" w:hanging="159"/>
            </w:pPr>
            <w:r>
              <w:t>Управление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процесите</w:t>
            </w:r>
            <w:r>
              <w:rPr>
                <w:spacing w:val="-1"/>
              </w:rPr>
              <w:t xml:space="preserve"> </w:t>
            </w:r>
            <w:r>
              <w:t>по приемане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изпращане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 xml:space="preserve">продукти, стоки, суровини, </w:t>
            </w:r>
            <w:r>
              <w:rPr>
                <w:spacing w:val="-2"/>
              </w:rPr>
              <w:t>материали;</w:t>
            </w:r>
          </w:p>
          <w:p w14:paraId="7D359C50" w14:textId="77777777" w:rsidR="008C7E94" w:rsidRDefault="00A3425B">
            <w:pPr>
              <w:pStyle w:val="TableParagraph"/>
              <w:numPr>
                <w:ilvl w:val="0"/>
                <w:numId w:val="14"/>
              </w:numPr>
              <w:tabs>
                <w:tab w:val="left" w:pos="197"/>
              </w:tabs>
              <w:ind w:left="197" w:hanging="159"/>
            </w:pPr>
            <w:r>
              <w:t>Управление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складовото</w:t>
            </w:r>
            <w:r>
              <w:rPr>
                <w:spacing w:val="-1"/>
              </w:rPr>
              <w:t xml:space="preserve"> </w:t>
            </w:r>
            <w:r>
              <w:t>пространство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логистичните</w:t>
            </w:r>
            <w:r>
              <w:rPr>
                <w:spacing w:val="-2"/>
              </w:rPr>
              <w:t xml:space="preserve"> зони;</w:t>
            </w:r>
          </w:p>
          <w:p w14:paraId="0CBAA5BF" w14:textId="77777777" w:rsidR="008C7E94" w:rsidRDefault="00A3425B">
            <w:pPr>
              <w:pStyle w:val="TableParagraph"/>
              <w:numPr>
                <w:ilvl w:val="0"/>
                <w:numId w:val="14"/>
              </w:numPr>
              <w:tabs>
                <w:tab w:val="left" w:pos="197"/>
              </w:tabs>
              <w:ind w:left="197" w:hanging="159"/>
            </w:pPr>
            <w:r>
              <w:t>Функционалност за</w:t>
            </w:r>
            <w:r>
              <w:rPr>
                <w:spacing w:val="-1"/>
              </w:rPr>
              <w:t xml:space="preserve"> </w:t>
            </w:r>
            <w:r>
              <w:t>генериране на</w:t>
            </w:r>
            <w:r>
              <w:rPr>
                <w:spacing w:val="-1"/>
              </w:rPr>
              <w:t xml:space="preserve"> </w:t>
            </w:r>
            <w:r>
              <w:t>справки и анализи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целите на</w:t>
            </w:r>
            <w:r>
              <w:rPr>
                <w:spacing w:val="-2"/>
              </w:rPr>
              <w:t xml:space="preserve"> </w:t>
            </w:r>
            <w:r>
              <w:t>планирането</w:t>
            </w:r>
            <w:r>
              <w:rPr>
                <w:spacing w:val="1"/>
              </w:rPr>
              <w:t xml:space="preserve"> </w:t>
            </w:r>
            <w:r>
              <w:t>и управлението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 xml:space="preserve">складовата </w:t>
            </w:r>
            <w:r>
              <w:rPr>
                <w:spacing w:val="-2"/>
              </w:rPr>
              <w:t>дейност;</w:t>
            </w:r>
          </w:p>
          <w:p w14:paraId="6F754D73" w14:textId="77777777" w:rsidR="008C7E94" w:rsidRDefault="00A3425B">
            <w:pPr>
              <w:pStyle w:val="TableParagraph"/>
              <w:numPr>
                <w:ilvl w:val="0"/>
                <w:numId w:val="14"/>
              </w:numPr>
              <w:tabs>
                <w:tab w:val="left" w:pos="197"/>
              </w:tabs>
              <w:spacing w:line="259" w:lineRule="auto"/>
              <w:ind w:right="226" w:firstLine="0"/>
            </w:pPr>
            <w:r>
              <w:t>Възможност за интеграция с други системи в предприятието (финансово-счетоводна система / ERP система / други налични системи, ако е приложимо).</w:t>
            </w:r>
          </w:p>
          <w:p w14:paraId="02293668" w14:textId="77777777" w:rsidR="008C7E94" w:rsidRDefault="008C7E94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14:paraId="0218F08D" w14:textId="77777777" w:rsidR="008C7E94" w:rsidRDefault="00A3425B">
            <w:pPr>
              <w:pStyle w:val="TableParagraph"/>
              <w:spacing w:before="0"/>
            </w:pPr>
            <w:r>
              <w:t>Допълнителни</w:t>
            </w:r>
            <w:r>
              <w:rPr>
                <w:spacing w:val="-2"/>
              </w:rPr>
              <w:t xml:space="preserve"> </w:t>
            </w:r>
            <w:r>
              <w:t>хардуерни</w:t>
            </w:r>
            <w:r>
              <w:rPr>
                <w:spacing w:val="-1"/>
              </w:rPr>
              <w:t xml:space="preserve"> </w:t>
            </w:r>
            <w:r>
              <w:t>елементи</w:t>
            </w:r>
            <w:r>
              <w:rPr>
                <w:spacing w:val="-2"/>
              </w:rPr>
              <w:t xml:space="preserve"> </w:t>
            </w:r>
            <w:r>
              <w:t>извън</w:t>
            </w:r>
            <w:r>
              <w:rPr>
                <w:spacing w:val="-1"/>
              </w:rPr>
              <w:t xml:space="preserve"> </w:t>
            </w:r>
            <w:r>
              <w:t>минималния</w:t>
            </w:r>
            <w:r>
              <w:rPr>
                <w:spacing w:val="-2"/>
              </w:rPr>
              <w:t xml:space="preserve"> </w:t>
            </w:r>
            <w:r>
              <w:t>обхват,</w:t>
            </w:r>
            <w:r>
              <w:rPr>
                <w:spacing w:val="-1"/>
              </w:rPr>
              <w:t xml:space="preserve"> </w:t>
            </w:r>
            <w:r>
              <w:t>които</w:t>
            </w:r>
            <w:r>
              <w:rPr>
                <w:spacing w:val="-2"/>
              </w:rPr>
              <w:t xml:space="preserve"> </w:t>
            </w:r>
            <w:r>
              <w:t>могат</w:t>
            </w:r>
            <w:r>
              <w:rPr>
                <w:spacing w:val="-1"/>
              </w:rPr>
              <w:t xml:space="preserve"> </w:t>
            </w:r>
            <w:r>
              <w:t>да</w:t>
            </w:r>
            <w:r>
              <w:rPr>
                <w:spacing w:val="-2"/>
              </w:rPr>
              <w:t xml:space="preserve"> </w:t>
            </w:r>
            <w:r>
              <w:t>бъдат</w:t>
            </w:r>
            <w:r>
              <w:rPr>
                <w:spacing w:val="-1"/>
              </w:rPr>
              <w:t xml:space="preserve"> </w:t>
            </w:r>
            <w:r>
              <w:t>придобити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преценка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кандидата:</w:t>
            </w:r>
          </w:p>
          <w:p w14:paraId="11D1109E" w14:textId="77777777" w:rsidR="008C7E94" w:rsidRDefault="00A3425B">
            <w:pPr>
              <w:pStyle w:val="TableParagraph"/>
              <w:spacing w:line="259" w:lineRule="auto"/>
              <w:ind w:right="133"/>
            </w:pPr>
            <w:r>
              <w:t>- Физически сървър, необходим за работата на системата (допустим в случай, че системата не се въвежда като SaaS</w:t>
            </w:r>
            <w:r>
              <w:rPr>
                <w:spacing w:val="-1"/>
              </w:rPr>
              <w:t xml:space="preserve"> </w:t>
            </w:r>
            <w:r>
              <w:t xml:space="preserve">(Software as a </w:t>
            </w:r>
            <w:r>
              <w:rPr>
                <w:spacing w:val="-2"/>
              </w:rPr>
              <w:t>service).</w:t>
            </w:r>
          </w:p>
        </w:tc>
      </w:tr>
    </w:tbl>
    <w:p w14:paraId="25247358" w14:textId="77777777" w:rsidR="008C7E94" w:rsidRDefault="008C7E94">
      <w:pPr>
        <w:pStyle w:val="TableParagraph"/>
        <w:spacing w:line="259" w:lineRule="auto"/>
        <w:sectPr w:rsidR="008C7E94">
          <w:pgSz w:w="16840" w:h="11910" w:orient="landscape"/>
          <w:pgMar w:top="1060" w:right="425" w:bottom="280" w:left="283" w:header="708" w:footer="708" w:gutter="0"/>
          <w:cols w:space="708"/>
        </w:sectPr>
      </w:pPr>
    </w:p>
    <w:tbl>
      <w:tblPr>
        <w:tblW w:w="0" w:type="auto"/>
        <w:tblInd w:w="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"/>
        <w:gridCol w:w="2513"/>
        <w:gridCol w:w="13070"/>
      </w:tblGrid>
      <w:tr w:rsidR="008C7E94" w14:paraId="2724C688" w14:textId="77777777">
        <w:trPr>
          <w:trHeight w:val="3319"/>
        </w:trPr>
        <w:tc>
          <w:tcPr>
            <w:tcW w:w="355" w:type="dxa"/>
          </w:tcPr>
          <w:p w14:paraId="0269BF21" w14:textId="77777777" w:rsidR="008C7E94" w:rsidRDefault="00A3425B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5"/>
              </w:rPr>
              <w:lastRenderedPageBreak/>
              <w:t>6.</w:t>
            </w:r>
          </w:p>
        </w:tc>
        <w:tc>
          <w:tcPr>
            <w:tcW w:w="2513" w:type="dxa"/>
          </w:tcPr>
          <w:p w14:paraId="2DD60565" w14:textId="77777777" w:rsidR="008C7E94" w:rsidRDefault="00A3425B">
            <w:pPr>
              <w:pStyle w:val="TableParagraph"/>
              <w:spacing w:before="1" w:line="259" w:lineRule="auto"/>
              <w:rPr>
                <w:b/>
              </w:rPr>
            </w:pPr>
            <w:r>
              <w:rPr>
                <w:b/>
              </w:rPr>
              <w:t>Въвеждане на модул/система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за управление на</w:t>
            </w:r>
          </w:p>
          <w:p w14:paraId="07AF19D2" w14:textId="003671F8" w:rsidR="008C7E94" w:rsidRDefault="003413E2">
            <w:pPr>
              <w:pStyle w:val="TableParagraph"/>
              <w:spacing w:before="2"/>
              <w:rPr>
                <w:b/>
                <w:spacing w:val="-2"/>
              </w:rPr>
            </w:pPr>
            <w:r>
              <w:rPr>
                <w:b/>
                <w:spacing w:val="-2"/>
              </w:rPr>
              <w:t>П</w:t>
            </w:r>
            <w:r w:rsidR="00A3425B">
              <w:rPr>
                <w:b/>
                <w:spacing w:val="-2"/>
              </w:rPr>
              <w:t>роизводството</w:t>
            </w:r>
          </w:p>
          <w:p w14:paraId="10087FE5" w14:textId="77777777" w:rsidR="003413E2" w:rsidRDefault="003413E2">
            <w:pPr>
              <w:pStyle w:val="TableParagraph"/>
              <w:spacing w:before="2"/>
              <w:rPr>
                <w:b/>
                <w:spacing w:val="-2"/>
              </w:rPr>
            </w:pPr>
          </w:p>
          <w:p w14:paraId="400A0A5B" w14:textId="77777777" w:rsidR="003413E2" w:rsidRPr="003413E2" w:rsidRDefault="003413E2" w:rsidP="003413E2">
            <w:pPr>
              <w:pStyle w:val="TableParagraph"/>
              <w:spacing w:before="2"/>
              <w:rPr>
                <w:b/>
                <w:color w:val="FF0000"/>
                <w:spacing w:val="-2"/>
              </w:rPr>
            </w:pPr>
            <w:r w:rsidRPr="003413E2">
              <w:rPr>
                <w:b/>
                <w:color w:val="FF0000"/>
                <w:spacing w:val="-2"/>
              </w:rPr>
              <w:t>Максимална стойност на решението:</w:t>
            </w:r>
            <w:r>
              <w:rPr>
                <w:b/>
                <w:color w:val="FF0000"/>
                <w:spacing w:val="-2"/>
              </w:rPr>
              <w:t xml:space="preserve"> </w:t>
            </w:r>
            <w:r w:rsidRPr="003413E2">
              <w:rPr>
                <w:b/>
                <w:color w:val="FF0000"/>
                <w:spacing w:val="-2"/>
              </w:rPr>
              <w:t>18 820,00 лв.</w:t>
            </w:r>
          </w:p>
          <w:p w14:paraId="0699B436" w14:textId="5C3C27D0" w:rsidR="003413E2" w:rsidRDefault="003413E2">
            <w:pPr>
              <w:pStyle w:val="TableParagraph"/>
              <w:spacing w:before="2"/>
              <w:rPr>
                <w:b/>
              </w:rPr>
            </w:pPr>
          </w:p>
        </w:tc>
        <w:tc>
          <w:tcPr>
            <w:tcW w:w="13070" w:type="dxa"/>
          </w:tcPr>
          <w:p w14:paraId="51A32ECB" w14:textId="77777777" w:rsidR="008C7E94" w:rsidRDefault="00A3425B">
            <w:pPr>
              <w:pStyle w:val="TableParagraph"/>
              <w:spacing w:before="1"/>
            </w:pPr>
            <w:r>
              <w:t>Минимален</w:t>
            </w:r>
            <w:r>
              <w:rPr>
                <w:spacing w:val="-2"/>
              </w:rPr>
              <w:t xml:space="preserve"> обхват/функционалности:</w:t>
            </w:r>
          </w:p>
          <w:p w14:paraId="7C46FDE8" w14:textId="77777777" w:rsidR="008C7E94" w:rsidRDefault="00A3425B">
            <w:pPr>
              <w:pStyle w:val="TableParagraph"/>
              <w:numPr>
                <w:ilvl w:val="0"/>
                <w:numId w:val="13"/>
              </w:numPr>
              <w:tabs>
                <w:tab w:val="left" w:pos="197"/>
              </w:tabs>
              <w:ind w:left="197" w:hanging="159"/>
            </w:pPr>
            <w:r>
              <w:t>Управление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производствения</w:t>
            </w:r>
            <w:r>
              <w:rPr>
                <w:spacing w:val="-2"/>
              </w:rPr>
              <w:t xml:space="preserve"> процес;</w:t>
            </w:r>
          </w:p>
          <w:p w14:paraId="4A879728" w14:textId="77777777" w:rsidR="008C7E94" w:rsidRDefault="00A3425B">
            <w:pPr>
              <w:pStyle w:val="TableParagraph"/>
              <w:numPr>
                <w:ilvl w:val="0"/>
                <w:numId w:val="13"/>
              </w:numPr>
              <w:tabs>
                <w:tab w:val="left" w:pos="197"/>
              </w:tabs>
              <w:ind w:left="197" w:hanging="159"/>
            </w:pPr>
            <w:r>
              <w:t>Управление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жизнения</w:t>
            </w:r>
            <w:r>
              <w:rPr>
                <w:spacing w:val="-1"/>
              </w:rPr>
              <w:t xml:space="preserve"> </w:t>
            </w:r>
            <w:r>
              <w:t>цикъл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продуктите;</w:t>
            </w:r>
          </w:p>
          <w:p w14:paraId="4EBEA655" w14:textId="77777777" w:rsidR="008C7E94" w:rsidRDefault="00A3425B">
            <w:pPr>
              <w:pStyle w:val="TableParagraph"/>
              <w:numPr>
                <w:ilvl w:val="0"/>
                <w:numId w:val="13"/>
              </w:numPr>
              <w:tabs>
                <w:tab w:val="left" w:pos="197"/>
              </w:tabs>
              <w:ind w:left="197" w:hanging="159"/>
            </w:pPr>
            <w:r>
              <w:t>Функционалност</w:t>
            </w:r>
            <w:r>
              <w:rPr>
                <w:spacing w:val="-1"/>
              </w:rPr>
              <w:t xml:space="preserve"> </w:t>
            </w:r>
            <w:r>
              <w:t>за генериране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справки</w:t>
            </w:r>
            <w:r>
              <w:rPr>
                <w:spacing w:val="-1"/>
              </w:rPr>
              <w:t xml:space="preserve"> </w:t>
            </w:r>
            <w:r>
              <w:t>и анализи</w:t>
            </w:r>
            <w:r>
              <w:rPr>
                <w:spacing w:val="-1"/>
              </w:rPr>
              <w:t xml:space="preserve"> </w:t>
            </w:r>
            <w:r>
              <w:t>за производствената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дейност;</w:t>
            </w:r>
          </w:p>
          <w:p w14:paraId="02FFEBB1" w14:textId="77777777" w:rsidR="008C7E94" w:rsidRDefault="00A3425B">
            <w:pPr>
              <w:pStyle w:val="TableParagraph"/>
              <w:numPr>
                <w:ilvl w:val="0"/>
                <w:numId w:val="13"/>
              </w:numPr>
              <w:tabs>
                <w:tab w:val="left" w:pos="197"/>
              </w:tabs>
              <w:spacing w:line="259" w:lineRule="auto"/>
              <w:ind w:right="277" w:firstLine="0"/>
            </w:pPr>
            <w:r>
              <w:t>Възможност за интеграция с други системи в предприятието (финансово-счетоводна система / ERP система /други налични системи, ако е приложимо).</w:t>
            </w:r>
          </w:p>
          <w:p w14:paraId="2F018C7D" w14:textId="77777777" w:rsidR="008C7E94" w:rsidRDefault="008C7E94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14:paraId="6977712D" w14:textId="77777777" w:rsidR="008C7E94" w:rsidRDefault="00A3425B">
            <w:pPr>
              <w:pStyle w:val="TableParagraph"/>
              <w:spacing w:before="0"/>
            </w:pPr>
            <w:r>
              <w:t>Допълнителни</w:t>
            </w:r>
            <w:r>
              <w:rPr>
                <w:spacing w:val="-2"/>
              </w:rPr>
              <w:t xml:space="preserve"> </w:t>
            </w:r>
            <w:r>
              <w:t>хардуерни</w:t>
            </w:r>
            <w:r>
              <w:rPr>
                <w:spacing w:val="-1"/>
              </w:rPr>
              <w:t xml:space="preserve"> </w:t>
            </w:r>
            <w:r>
              <w:t>елементи</w:t>
            </w:r>
            <w:r>
              <w:rPr>
                <w:spacing w:val="-2"/>
              </w:rPr>
              <w:t xml:space="preserve"> </w:t>
            </w:r>
            <w:r>
              <w:t>извън</w:t>
            </w:r>
            <w:r>
              <w:rPr>
                <w:spacing w:val="-1"/>
              </w:rPr>
              <w:t xml:space="preserve"> </w:t>
            </w:r>
            <w:r>
              <w:t>минималния</w:t>
            </w:r>
            <w:r>
              <w:rPr>
                <w:spacing w:val="-2"/>
              </w:rPr>
              <w:t xml:space="preserve"> </w:t>
            </w:r>
            <w:r>
              <w:t>обхват,</w:t>
            </w:r>
            <w:r>
              <w:rPr>
                <w:spacing w:val="-1"/>
              </w:rPr>
              <w:t xml:space="preserve"> </w:t>
            </w:r>
            <w:r>
              <w:t>които</w:t>
            </w:r>
            <w:r>
              <w:rPr>
                <w:spacing w:val="-2"/>
              </w:rPr>
              <w:t xml:space="preserve"> </w:t>
            </w:r>
            <w:r>
              <w:t>могат</w:t>
            </w:r>
            <w:r>
              <w:rPr>
                <w:spacing w:val="-1"/>
              </w:rPr>
              <w:t xml:space="preserve"> </w:t>
            </w:r>
            <w:r>
              <w:t>да</w:t>
            </w:r>
            <w:r>
              <w:rPr>
                <w:spacing w:val="-2"/>
              </w:rPr>
              <w:t xml:space="preserve"> </w:t>
            </w:r>
            <w:r>
              <w:t>бъдат</w:t>
            </w:r>
            <w:r>
              <w:rPr>
                <w:spacing w:val="-1"/>
              </w:rPr>
              <w:t xml:space="preserve"> </w:t>
            </w:r>
            <w:r>
              <w:t>придобити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преценка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кандидата:</w:t>
            </w:r>
          </w:p>
          <w:p w14:paraId="263DAD0E" w14:textId="77777777" w:rsidR="008C7E94" w:rsidRDefault="00A3425B">
            <w:pPr>
              <w:pStyle w:val="TableParagraph"/>
              <w:spacing w:line="259" w:lineRule="auto"/>
              <w:ind w:right="133"/>
            </w:pPr>
            <w:r>
              <w:t>- Физически сървър, необходим за работата на системата (допустим в случай, че системата не се въвежда като SaaS</w:t>
            </w:r>
            <w:r>
              <w:rPr>
                <w:spacing w:val="-1"/>
              </w:rPr>
              <w:t xml:space="preserve"> </w:t>
            </w:r>
            <w:r>
              <w:t xml:space="preserve">(Software as a </w:t>
            </w:r>
            <w:r>
              <w:rPr>
                <w:spacing w:val="-2"/>
              </w:rPr>
              <w:t>service).</w:t>
            </w:r>
          </w:p>
        </w:tc>
      </w:tr>
      <w:tr w:rsidR="008C7E94" w14:paraId="51143A9D" w14:textId="77777777">
        <w:trPr>
          <w:trHeight w:val="3870"/>
        </w:trPr>
        <w:tc>
          <w:tcPr>
            <w:tcW w:w="355" w:type="dxa"/>
          </w:tcPr>
          <w:p w14:paraId="48E11E15" w14:textId="77777777" w:rsidR="008C7E94" w:rsidRDefault="00A3425B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5"/>
              </w:rPr>
              <w:t>7.</w:t>
            </w:r>
          </w:p>
        </w:tc>
        <w:tc>
          <w:tcPr>
            <w:tcW w:w="2513" w:type="dxa"/>
          </w:tcPr>
          <w:p w14:paraId="7F4BDAD3" w14:textId="77777777" w:rsidR="008C7E94" w:rsidRDefault="00A3425B">
            <w:pPr>
              <w:pStyle w:val="TableParagraph"/>
              <w:spacing w:before="1" w:line="259" w:lineRule="auto"/>
              <w:rPr>
                <w:b/>
              </w:rPr>
            </w:pPr>
            <w:r>
              <w:rPr>
                <w:b/>
              </w:rPr>
              <w:t>Въвеждане на модул/система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за управление на</w:t>
            </w:r>
          </w:p>
          <w:p w14:paraId="4C269109" w14:textId="77777777" w:rsidR="008C7E94" w:rsidRDefault="00A3425B">
            <w:pPr>
              <w:pStyle w:val="TableParagraph"/>
              <w:spacing w:before="1" w:line="259" w:lineRule="auto"/>
              <w:ind w:right="219"/>
              <w:rPr>
                <w:b/>
              </w:rPr>
            </w:pPr>
            <w:r>
              <w:rPr>
                <w:b/>
              </w:rPr>
              <w:t>продажбите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дребно (Point-of-Sale система)</w:t>
            </w:r>
          </w:p>
          <w:p w14:paraId="7F8D47E8" w14:textId="77777777" w:rsidR="003413E2" w:rsidRDefault="003413E2">
            <w:pPr>
              <w:pStyle w:val="TableParagraph"/>
              <w:spacing w:before="1" w:line="259" w:lineRule="auto"/>
              <w:ind w:right="219"/>
              <w:rPr>
                <w:b/>
              </w:rPr>
            </w:pPr>
          </w:p>
          <w:p w14:paraId="125C2F76" w14:textId="77777777" w:rsidR="003413E2" w:rsidRPr="003413E2" w:rsidRDefault="003413E2" w:rsidP="003413E2">
            <w:pPr>
              <w:pStyle w:val="TableParagraph"/>
              <w:spacing w:before="1" w:line="259" w:lineRule="auto"/>
              <w:ind w:right="219"/>
              <w:rPr>
                <w:b/>
                <w:color w:val="FF0000"/>
              </w:rPr>
            </w:pPr>
            <w:r w:rsidRPr="003413E2">
              <w:rPr>
                <w:b/>
                <w:color w:val="FF0000"/>
              </w:rPr>
              <w:t>Максимална стойност на решението:</w:t>
            </w:r>
            <w:r>
              <w:rPr>
                <w:b/>
                <w:color w:val="FF0000"/>
              </w:rPr>
              <w:t xml:space="preserve"> </w:t>
            </w:r>
            <w:r w:rsidRPr="003413E2">
              <w:rPr>
                <w:b/>
                <w:color w:val="FF0000"/>
              </w:rPr>
              <w:t>14 398,00 лв.</w:t>
            </w:r>
          </w:p>
          <w:p w14:paraId="1C16D0A2" w14:textId="759571AB" w:rsidR="003413E2" w:rsidRDefault="003413E2">
            <w:pPr>
              <w:pStyle w:val="TableParagraph"/>
              <w:spacing w:before="1" w:line="259" w:lineRule="auto"/>
              <w:ind w:right="219"/>
              <w:rPr>
                <w:b/>
              </w:rPr>
            </w:pPr>
          </w:p>
        </w:tc>
        <w:tc>
          <w:tcPr>
            <w:tcW w:w="13070" w:type="dxa"/>
          </w:tcPr>
          <w:p w14:paraId="324E939F" w14:textId="77777777" w:rsidR="008C7E94" w:rsidRDefault="00A3425B">
            <w:pPr>
              <w:pStyle w:val="TableParagraph"/>
              <w:spacing w:before="1"/>
            </w:pPr>
            <w:r>
              <w:t>Минимален</w:t>
            </w:r>
            <w:r>
              <w:rPr>
                <w:spacing w:val="-2"/>
              </w:rPr>
              <w:t xml:space="preserve"> обхват/функционалности:</w:t>
            </w:r>
          </w:p>
          <w:p w14:paraId="0B81FA28" w14:textId="77777777" w:rsidR="008C7E94" w:rsidRDefault="00A3425B">
            <w:pPr>
              <w:pStyle w:val="TableParagraph"/>
              <w:numPr>
                <w:ilvl w:val="0"/>
                <w:numId w:val="12"/>
              </w:numPr>
              <w:tabs>
                <w:tab w:val="left" w:pos="197"/>
              </w:tabs>
              <w:spacing w:line="259" w:lineRule="auto"/>
              <w:ind w:right="277" w:firstLine="0"/>
            </w:pPr>
            <w:r>
              <w:t>Възможност за интеграция с други системи в предприятието (финансово-счетоводна система / ERP система /други налични системи, ако е приложимо).</w:t>
            </w:r>
          </w:p>
          <w:p w14:paraId="14667746" w14:textId="77777777" w:rsidR="008C7E94" w:rsidRDefault="00A3425B">
            <w:pPr>
              <w:pStyle w:val="TableParagraph"/>
              <w:numPr>
                <w:ilvl w:val="0"/>
                <w:numId w:val="12"/>
              </w:numPr>
              <w:tabs>
                <w:tab w:val="left" w:pos="197"/>
              </w:tabs>
              <w:spacing w:before="1"/>
              <w:ind w:left="197" w:hanging="159"/>
            </w:pPr>
            <w:r>
              <w:t>Хардуерни</w:t>
            </w:r>
            <w:r>
              <w:rPr>
                <w:spacing w:val="-1"/>
              </w:rPr>
              <w:t xml:space="preserve"> </w:t>
            </w:r>
            <w:r>
              <w:t>елементи,</w:t>
            </w:r>
            <w:r>
              <w:rPr>
                <w:spacing w:val="-2"/>
              </w:rPr>
              <w:t xml:space="preserve"> </w:t>
            </w:r>
            <w:r>
              <w:t>включени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 xml:space="preserve">минималния </w:t>
            </w:r>
            <w:r>
              <w:rPr>
                <w:spacing w:val="-2"/>
              </w:rPr>
              <w:t>обхват:</w:t>
            </w:r>
          </w:p>
          <w:p w14:paraId="39FA6862" w14:textId="77777777" w:rsidR="008C7E94" w:rsidRDefault="00A3425B">
            <w:pPr>
              <w:pStyle w:val="TableParagraph"/>
              <w:numPr>
                <w:ilvl w:val="0"/>
                <w:numId w:val="11"/>
              </w:numPr>
              <w:tabs>
                <w:tab w:val="left" w:pos="155"/>
              </w:tabs>
              <w:ind w:left="155" w:hanging="117"/>
            </w:pPr>
            <w:r>
              <w:t>Специализиран</w:t>
            </w:r>
            <w:r>
              <w:rPr>
                <w:spacing w:val="-3"/>
              </w:rPr>
              <w:t xml:space="preserve"> </w:t>
            </w:r>
            <w:r>
              <w:t>POS</w:t>
            </w:r>
            <w:r>
              <w:rPr>
                <w:spacing w:val="-2"/>
              </w:rPr>
              <w:t xml:space="preserve"> </w:t>
            </w:r>
            <w:r>
              <w:t>терминал,</w:t>
            </w:r>
            <w:r>
              <w:rPr>
                <w:spacing w:val="-1"/>
              </w:rPr>
              <w:t xml:space="preserve"> </w:t>
            </w:r>
            <w:r>
              <w:t>интегриран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програма/софтуер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управление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складовите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наличности;</w:t>
            </w:r>
          </w:p>
          <w:p w14:paraId="56835B08" w14:textId="77777777" w:rsidR="008C7E94" w:rsidRDefault="00A3425B">
            <w:pPr>
              <w:pStyle w:val="TableParagraph"/>
              <w:numPr>
                <w:ilvl w:val="0"/>
                <w:numId w:val="11"/>
              </w:numPr>
              <w:tabs>
                <w:tab w:val="left" w:pos="155"/>
              </w:tabs>
              <w:spacing w:before="21"/>
              <w:ind w:left="155" w:hanging="117"/>
            </w:pPr>
            <w:r>
              <w:t>Баркод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четец;</w:t>
            </w:r>
          </w:p>
          <w:p w14:paraId="08481D2C" w14:textId="77777777" w:rsidR="008C7E94" w:rsidRDefault="00A3425B">
            <w:pPr>
              <w:pStyle w:val="TableParagraph"/>
              <w:numPr>
                <w:ilvl w:val="0"/>
                <w:numId w:val="11"/>
              </w:numPr>
              <w:tabs>
                <w:tab w:val="left" w:pos="155"/>
              </w:tabs>
              <w:spacing w:before="23"/>
              <w:ind w:left="155" w:hanging="117"/>
            </w:pPr>
            <w:r>
              <w:t>Фискално</w:t>
            </w:r>
            <w:r>
              <w:rPr>
                <w:spacing w:val="-2"/>
              </w:rPr>
              <w:t xml:space="preserve"> устройство.</w:t>
            </w:r>
          </w:p>
          <w:p w14:paraId="5193DD9A" w14:textId="77777777" w:rsidR="008C7E94" w:rsidRDefault="008C7E94">
            <w:pPr>
              <w:pStyle w:val="TableParagraph"/>
              <w:spacing w:before="59"/>
              <w:ind w:left="0"/>
              <w:rPr>
                <w:rFonts w:ascii="Times New Roman"/>
              </w:rPr>
            </w:pPr>
          </w:p>
          <w:p w14:paraId="30A934C3" w14:textId="77777777" w:rsidR="008C7E94" w:rsidRDefault="00A3425B">
            <w:pPr>
              <w:pStyle w:val="TableParagraph"/>
              <w:spacing w:before="0"/>
            </w:pPr>
            <w:r>
              <w:t>Хардуерни</w:t>
            </w:r>
            <w:r>
              <w:rPr>
                <w:spacing w:val="-1"/>
              </w:rPr>
              <w:t xml:space="preserve"> </w:t>
            </w:r>
            <w:r>
              <w:t>елементи</w:t>
            </w:r>
            <w:r>
              <w:rPr>
                <w:spacing w:val="-2"/>
              </w:rPr>
              <w:t xml:space="preserve"> </w:t>
            </w:r>
            <w:r>
              <w:t>извън</w:t>
            </w:r>
            <w:r>
              <w:rPr>
                <w:spacing w:val="-2"/>
              </w:rPr>
              <w:t xml:space="preserve"> </w:t>
            </w:r>
            <w:r>
              <w:t>минималния</w:t>
            </w:r>
            <w:r>
              <w:rPr>
                <w:spacing w:val="-1"/>
              </w:rPr>
              <w:t xml:space="preserve"> </w:t>
            </w:r>
            <w:r>
              <w:t>обхват,</w:t>
            </w:r>
            <w:r>
              <w:rPr>
                <w:spacing w:val="-2"/>
              </w:rPr>
              <w:t xml:space="preserve"> </w:t>
            </w:r>
            <w:r>
              <w:t>които</w:t>
            </w:r>
            <w:r>
              <w:rPr>
                <w:spacing w:val="-1"/>
              </w:rPr>
              <w:t xml:space="preserve"> </w:t>
            </w:r>
            <w:r>
              <w:t>могат да</w:t>
            </w:r>
            <w:r>
              <w:rPr>
                <w:spacing w:val="-2"/>
              </w:rPr>
              <w:t xml:space="preserve"> </w:t>
            </w:r>
            <w:r>
              <w:t>бъдат</w:t>
            </w:r>
            <w:r>
              <w:rPr>
                <w:spacing w:val="-2"/>
              </w:rPr>
              <w:t xml:space="preserve"> </w:t>
            </w:r>
            <w:r>
              <w:t>придобити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преценка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кандидата:</w:t>
            </w:r>
          </w:p>
          <w:p w14:paraId="6659F22E" w14:textId="77777777" w:rsidR="008C7E94" w:rsidRDefault="00A3425B">
            <w:pPr>
              <w:pStyle w:val="TableParagraph"/>
              <w:numPr>
                <w:ilvl w:val="0"/>
                <w:numId w:val="11"/>
              </w:numPr>
              <w:tabs>
                <w:tab w:val="left" w:pos="155"/>
              </w:tabs>
              <w:ind w:left="155" w:hanging="117"/>
            </w:pPr>
            <w:r>
              <w:t>Терминал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самообслужване;</w:t>
            </w:r>
          </w:p>
          <w:p w14:paraId="23ACCAA5" w14:textId="77777777" w:rsidR="008C7E94" w:rsidRDefault="00A3425B">
            <w:pPr>
              <w:pStyle w:val="TableParagraph"/>
              <w:numPr>
                <w:ilvl w:val="0"/>
                <w:numId w:val="11"/>
              </w:numPr>
              <w:tabs>
                <w:tab w:val="left" w:pos="155"/>
              </w:tabs>
              <w:ind w:left="155" w:hanging="117"/>
            </w:pPr>
            <w:r>
              <w:t>Комуникационен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рутер;</w:t>
            </w:r>
          </w:p>
          <w:p w14:paraId="36E6E00D" w14:textId="77777777" w:rsidR="008C7E94" w:rsidRDefault="00A3425B">
            <w:pPr>
              <w:pStyle w:val="TableParagraph"/>
              <w:numPr>
                <w:ilvl w:val="0"/>
                <w:numId w:val="11"/>
              </w:numPr>
              <w:tabs>
                <w:tab w:val="left" w:pos="155"/>
              </w:tabs>
              <w:spacing w:before="21"/>
              <w:ind w:left="155" w:hanging="117"/>
            </w:pP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електронно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етикиране;</w:t>
            </w:r>
          </w:p>
          <w:p w14:paraId="522E30D5" w14:textId="77777777" w:rsidR="008C7E94" w:rsidRDefault="00A3425B">
            <w:pPr>
              <w:pStyle w:val="TableParagraph"/>
              <w:numPr>
                <w:ilvl w:val="0"/>
                <w:numId w:val="11"/>
              </w:numPr>
              <w:tabs>
                <w:tab w:val="left" w:pos="155"/>
              </w:tabs>
              <w:ind w:left="155" w:hanging="117"/>
            </w:pPr>
            <w:r>
              <w:t>Система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автоматично</w:t>
            </w:r>
            <w:r>
              <w:rPr>
                <w:spacing w:val="-1"/>
              </w:rPr>
              <w:t xml:space="preserve"> </w:t>
            </w:r>
            <w:r>
              <w:t>фискализиране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продажбите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 xml:space="preserve">електронни </w:t>
            </w:r>
            <w:r>
              <w:rPr>
                <w:spacing w:val="-2"/>
              </w:rPr>
              <w:t>магазини.</w:t>
            </w:r>
          </w:p>
        </w:tc>
      </w:tr>
    </w:tbl>
    <w:p w14:paraId="10196DB5" w14:textId="77777777" w:rsidR="008C7E94" w:rsidRDefault="008C7E94">
      <w:pPr>
        <w:pStyle w:val="TableParagraph"/>
        <w:sectPr w:rsidR="008C7E94">
          <w:pgSz w:w="16840" w:h="11910" w:orient="landscape"/>
          <w:pgMar w:top="1060" w:right="425" w:bottom="280" w:left="283" w:header="708" w:footer="708" w:gutter="0"/>
          <w:cols w:space="708"/>
        </w:sectPr>
      </w:pPr>
    </w:p>
    <w:tbl>
      <w:tblPr>
        <w:tblW w:w="0" w:type="auto"/>
        <w:tblInd w:w="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"/>
        <w:gridCol w:w="2513"/>
        <w:gridCol w:w="13070"/>
      </w:tblGrid>
      <w:tr w:rsidR="008C7E94" w14:paraId="20B8E1BC" w14:textId="77777777">
        <w:trPr>
          <w:trHeight w:val="3857"/>
        </w:trPr>
        <w:tc>
          <w:tcPr>
            <w:tcW w:w="355" w:type="dxa"/>
          </w:tcPr>
          <w:p w14:paraId="3A9275F9" w14:textId="77777777" w:rsidR="008C7E94" w:rsidRDefault="00A3425B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5"/>
              </w:rPr>
              <w:lastRenderedPageBreak/>
              <w:t>8.</w:t>
            </w:r>
          </w:p>
        </w:tc>
        <w:tc>
          <w:tcPr>
            <w:tcW w:w="2513" w:type="dxa"/>
          </w:tcPr>
          <w:p w14:paraId="47478B06" w14:textId="77777777" w:rsidR="008C7E94" w:rsidRDefault="00A3425B">
            <w:pPr>
              <w:pStyle w:val="TableParagraph"/>
              <w:spacing w:before="1" w:line="259" w:lineRule="auto"/>
              <w:ind w:right="105"/>
              <w:rPr>
                <w:b/>
                <w:spacing w:val="-2"/>
              </w:rPr>
            </w:pPr>
            <w:r>
              <w:rPr>
                <w:b/>
              </w:rPr>
              <w:t>Въвеждане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система за бизнес анализи (Business Intelligence </w:t>
            </w:r>
            <w:r>
              <w:rPr>
                <w:b/>
                <w:spacing w:val="-2"/>
              </w:rPr>
              <w:t>система)</w:t>
            </w:r>
          </w:p>
          <w:p w14:paraId="794B9DFB" w14:textId="77777777" w:rsidR="003413E2" w:rsidRDefault="003413E2">
            <w:pPr>
              <w:pStyle w:val="TableParagraph"/>
              <w:spacing w:before="1" w:line="259" w:lineRule="auto"/>
              <w:ind w:right="105"/>
              <w:rPr>
                <w:b/>
                <w:spacing w:val="-2"/>
              </w:rPr>
            </w:pPr>
          </w:p>
          <w:p w14:paraId="020CBFDB" w14:textId="77777777" w:rsidR="003413E2" w:rsidRPr="003413E2" w:rsidRDefault="003413E2" w:rsidP="003413E2">
            <w:pPr>
              <w:pStyle w:val="TableParagraph"/>
              <w:spacing w:before="1" w:line="259" w:lineRule="auto"/>
              <w:ind w:right="105"/>
              <w:rPr>
                <w:b/>
                <w:color w:val="FF0000"/>
                <w:spacing w:val="-2"/>
              </w:rPr>
            </w:pPr>
            <w:r w:rsidRPr="003413E2">
              <w:rPr>
                <w:b/>
                <w:color w:val="FF0000"/>
                <w:spacing w:val="-2"/>
              </w:rPr>
              <w:t>Максимална стойност на решението:</w:t>
            </w:r>
            <w:r>
              <w:rPr>
                <w:b/>
                <w:color w:val="FF0000"/>
                <w:spacing w:val="-2"/>
              </w:rPr>
              <w:t xml:space="preserve"> </w:t>
            </w:r>
            <w:r w:rsidRPr="003413E2">
              <w:rPr>
                <w:b/>
                <w:color w:val="FF0000"/>
                <w:spacing w:val="-2"/>
              </w:rPr>
              <w:t>16 320,00 лв.</w:t>
            </w:r>
          </w:p>
          <w:p w14:paraId="1FC4944C" w14:textId="3E28F569" w:rsidR="003413E2" w:rsidRDefault="003413E2">
            <w:pPr>
              <w:pStyle w:val="TableParagraph"/>
              <w:spacing w:before="1" w:line="259" w:lineRule="auto"/>
              <w:ind w:right="105"/>
              <w:rPr>
                <w:b/>
              </w:rPr>
            </w:pPr>
          </w:p>
        </w:tc>
        <w:tc>
          <w:tcPr>
            <w:tcW w:w="13070" w:type="dxa"/>
          </w:tcPr>
          <w:p w14:paraId="5379DBFC" w14:textId="77777777" w:rsidR="008C7E94" w:rsidRDefault="00A3425B">
            <w:pPr>
              <w:pStyle w:val="TableParagraph"/>
              <w:spacing w:before="1"/>
            </w:pPr>
            <w:r>
              <w:t>Минимален</w:t>
            </w:r>
            <w:r>
              <w:rPr>
                <w:spacing w:val="-2"/>
              </w:rPr>
              <w:t xml:space="preserve"> обхват/функционалности:</w:t>
            </w:r>
          </w:p>
          <w:p w14:paraId="04F92B1E" w14:textId="77777777" w:rsidR="008C7E94" w:rsidRDefault="00A3425B">
            <w:pPr>
              <w:pStyle w:val="TableParagraph"/>
              <w:numPr>
                <w:ilvl w:val="0"/>
                <w:numId w:val="10"/>
              </w:numPr>
              <w:tabs>
                <w:tab w:val="left" w:pos="197"/>
              </w:tabs>
              <w:ind w:left="197" w:hanging="159"/>
            </w:pPr>
            <w:r>
              <w:t>Функционалност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събиране/извличане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обработка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данни;</w:t>
            </w:r>
          </w:p>
          <w:p w14:paraId="65F7C5D5" w14:textId="77777777" w:rsidR="008C7E94" w:rsidRDefault="00A3425B">
            <w:pPr>
              <w:pStyle w:val="TableParagraph"/>
              <w:numPr>
                <w:ilvl w:val="0"/>
                <w:numId w:val="10"/>
              </w:numPr>
              <w:tabs>
                <w:tab w:val="left" w:pos="197"/>
              </w:tabs>
              <w:ind w:left="197" w:hanging="159"/>
            </w:pPr>
            <w:r>
              <w:t>Анализ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продажбите;</w:t>
            </w:r>
          </w:p>
          <w:p w14:paraId="6D6D7576" w14:textId="77777777" w:rsidR="008C7E94" w:rsidRDefault="00A3425B">
            <w:pPr>
              <w:pStyle w:val="TableParagraph"/>
              <w:numPr>
                <w:ilvl w:val="0"/>
                <w:numId w:val="10"/>
              </w:numPr>
              <w:tabs>
                <w:tab w:val="left" w:pos="197"/>
              </w:tabs>
              <w:ind w:left="197" w:hanging="159"/>
            </w:pPr>
            <w:r>
              <w:t>Анализ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поведението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клиенти,</w:t>
            </w:r>
            <w:r>
              <w:rPr>
                <w:spacing w:val="-1"/>
              </w:rPr>
              <w:t xml:space="preserve"> </w:t>
            </w:r>
            <w:r>
              <w:t>доставчици</w:t>
            </w:r>
            <w:r>
              <w:rPr>
                <w:spacing w:val="-1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партньори;</w:t>
            </w:r>
          </w:p>
          <w:p w14:paraId="1B401E17" w14:textId="77777777" w:rsidR="008C7E94" w:rsidRDefault="00A3425B">
            <w:pPr>
              <w:pStyle w:val="TableParagraph"/>
              <w:numPr>
                <w:ilvl w:val="0"/>
                <w:numId w:val="10"/>
              </w:numPr>
              <w:tabs>
                <w:tab w:val="left" w:pos="197"/>
              </w:tabs>
              <w:ind w:left="197" w:hanging="159"/>
            </w:pPr>
            <w:r>
              <w:t>Анализ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финансовите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резултати;</w:t>
            </w:r>
          </w:p>
          <w:p w14:paraId="05CF1354" w14:textId="77777777" w:rsidR="008C7E94" w:rsidRDefault="00A3425B">
            <w:pPr>
              <w:pStyle w:val="TableParagraph"/>
              <w:numPr>
                <w:ilvl w:val="0"/>
                <w:numId w:val="10"/>
              </w:numPr>
              <w:tabs>
                <w:tab w:val="left" w:pos="197"/>
              </w:tabs>
              <w:ind w:left="197" w:hanging="159"/>
            </w:pPr>
            <w:r>
              <w:t>Функционалност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извършване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сравнителни</w:t>
            </w:r>
            <w:r>
              <w:rPr>
                <w:spacing w:val="-1"/>
              </w:rPr>
              <w:t xml:space="preserve"> </w:t>
            </w:r>
            <w:r>
              <w:t>анализи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данни;</w:t>
            </w:r>
          </w:p>
          <w:p w14:paraId="74252F1E" w14:textId="77777777" w:rsidR="008C7E94" w:rsidRDefault="00A3425B">
            <w:pPr>
              <w:pStyle w:val="TableParagraph"/>
              <w:numPr>
                <w:ilvl w:val="0"/>
                <w:numId w:val="10"/>
              </w:numPr>
              <w:tabs>
                <w:tab w:val="left" w:pos="197"/>
              </w:tabs>
              <w:spacing w:line="259" w:lineRule="auto"/>
              <w:ind w:right="277" w:firstLine="0"/>
            </w:pPr>
            <w:r>
              <w:t>Възможност за интеграция с други системи в предприятието (финансово-счетоводна система / ERP система /други налични системи, ако е приложимо).</w:t>
            </w:r>
          </w:p>
          <w:p w14:paraId="518D752D" w14:textId="77777777" w:rsidR="008C7E94" w:rsidRDefault="008C7E94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14:paraId="3AD5331D" w14:textId="77777777" w:rsidR="008C7E94" w:rsidRDefault="00A3425B">
            <w:pPr>
              <w:pStyle w:val="TableParagraph"/>
              <w:spacing w:before="0"/>
            </w:pPr>
            <w:r>
              <w:t>Допълнителни</w:t>
            </w:r>
            <w:r>
              <w:rPr>
                <w:spacing w:val="-2"/>
              </w:rPr>
              <w:t xml:space="preserve"> </w:t>
            </w:r>
            <w:r>
              <w:t>хардуерни</w:t>
            </w:r>
            <w:r>
              <w:rPr>
                <w:spacing w:val="-1"/>
              </w:rPr>
              <w:t xml:space="preserve"> </w:t>
            </w:r>
            <w:r>
              <w:t>елементи</w:t>
            </w:r>
            <w:r>
              <w:rPr>
                <w:spacing w:val="-2"/>
              </w:rPr>
              <w:t xml:space="preserve"> </w:t>
            </w:r>
            <w:r>
              <w:t>извън</w:t>
            </w:r>
            <w:r>
              <w:rPr>
                <w:spacing w:val="-1"/>
              </w:rPr>
              <w:t xml:space="preserve"> </w:t>
            </w:r>
            <w:r>
              <w:t>минималния</w:t>
            </w:r>
            <w:r>
              <w:rPr>
                <w:spacing w:val="-2"/>
              </w:rPr>
              <w:t xml:space="preserve"> </w:t>
            </w:r>
            <w:r>
              <w:t>обхват,</w:t>
            </w:r>
            <w:r>
              <w:rPr>
                <w:spacing w:val="-1"/>
              </w:rPr>
              <w:t xml:space="preserve"> </w:t>
            </w:r>
            <w:r>
              <w:t>които</w:t>
            </w:r>
            <w:r>
              <w:rPr>
                <w:spacing w:val="-2"/>
              </w:rPr>
              <w:t xml:space="preserve"> </w:t>
            </w:r>
            <w:r>
              <w:t>могат</w:t>
            </w:r>
            <w:r>
              <w:rPr>
                <w:spacing w:val="-1"/>
              </w:rPr>
              <w:t xml:space="preserve"> </w:t>
            </w:r>
            <w:r>
              <w:t>да</w:t>
            </w:r>
            <w:r>
              <w:rPr>
                <w:spacing w:val="-2"/>
              </w:rPr>
              <w:t xml:space="preserve"> </w:t>
            </w:r>
            <w:r>
              <w:t>бъдат</w:t>
            </w:r>
            <w:r>
              <w:rPr>
                <w:spacing w:val="-1"/>
              </w:rPr>
              <w:t xml:space="preserve"> </w:t>
            </w:r>
            <w:r>
              <w:t>придобити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преценка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кандидата:</w:t>
            </w:r>
          </w:p>
          <w:p w14:paraId="2016AB5D" w14:textId="77777777" w:rsidR="008C7E94" w:rsidRDefault="00A3425B">
            <w:pPr>
              <w:pStyle w:val="TableParagraph"/>
              <w:spacing w:line="259" w:lineRule="auto"/>
              <w:ind w:right="133"/>
            </w:pPr>
            <w:r>
              <w:t>- Физически сървър, необходим за работата на системата (допустим в случай, че системата не се въвежда като SaaS</w:t>
            </w:r>
            <w:r>
              <w:rPr>
                <w:spacing w:val="-1"/>
              </w:rPr>
              <w:t xml:space="preserve"> </w:t>
            </w:r>
            <w:r>
              <w:t xml:space="preserve">(Software as a </w:t>
            </w:r>
            <w:r>
              <w:rPr>
                <w:spacing w:val="-2"/>
              </w:rPr>
              <w:t>service).</w:t>
            </w:r>
          </w:p>
        </w:tc>
      </w:tr>
      <w:tr w:rsidR="008C7E94" w14:paraId="6874EB71" w14:textId="77777777">
        <w:trPr>
          <w:trHeight w:val="3799"/>
        </w:trPr>
        <w:tc>
          <w:tcPr>
            <w:tcW w:w="355" w:type="dxa"/>
          </w:tcPr>
          <w:p w14:paraId="6FB89FB1" w14:textId="77777777" w:rsidR="008C7E94" w:rsidRDefault="00A3425B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5"/>
              </w:rPr>
              <w:t>9.</w:t>
            </w:r>
          </w:p>
        </w:tc>
        <w:tc>
          <w:tcPr>
            <w:tcW w:w="2513" w:type="dxa"/>
          </w:tcPr>
          <w:p w14:paraId="18D3448F" w14:textId="77777777" w:rsidR="008C7E94" w:rsidRDefault="00A3425B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Въвеждане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на</w:t>
            </w:r>
          </w:p>
          <w:p w14:paraId="7BF9F424" w14:textId="77777777" w:rsidR="008C7E94" w:rsidRDefault="00A3425B">
            <w:pPr>
              <w:pStyle w:val="TableParagraph"/>
              <w:spacing w:line="259" w:lineRule="auto"/>
              <w:rPr>
                <w:b/>
              </w:rPr>
            </w:pPr>
            <w:r>
              <w:rPr>
                <w:b/>
              </w:rPr>
              <w:t>Система/платформа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за </w:t>
            </w:r>
            <w:r>
              <w:rPr>
                <w:b/>
                <w:spacing w:val="-2"/>
              </w:rPr>
              <w:t>вътрешнофирмени</w:t>
            </w:r>
          </w:p>
          <w:p w14:paraId="3F18133F" w14:textId="77777777" w:rsidR="008C7E94" w:rsidRDefault="00A3425B">
            <w:pPr>
              <w:pStyle w:val="TableParagraph"/>
              <w:spacing w:before="1" w:line="259" w:lineRule="auto"/>
              <w:ind w:right="105"/>
              <w:rPr>
                <w:b/>
              </w:rPr>
            </w:pPr>
            <w:r>
              <w:rPr>
                <w:b/>
              </w:rPr>
              <w:t>обучения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служители от разстояние в</w:t>
            </w:r>
          </w:p>
          <w:p w14:paraId="52F22AD0" w14:textId="77777777" w:rsidR="008C7E94" w:rsidRDefault="00A3425B">
            <w:pPr>
              <w:pStyle w:val="TableParagraph"/>
              <w:spacing w:before="1"/>
              <w:rPr>
                <w:b/>
                <w:spacing w:val="-2"/>
              </w:rPr>
            </w:pPr>
            <w:r>
              <w:rPr>
                <w:b/>
              </w:rPr>
              <w:t>електронна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среда</w:t>
            </w:r>
          </w:p>
          <w:p w14:paraId="4173124C" w14:textId="77777777" w:rsidR="003413E2" w:rsidRDefault="003413E2">
            <w:pPr>
              <w:pStyle w:val="TableParagraph"/>
              <w:spacing w:before="1"/>
              <w:rPr>
                <w:b/>
                <w:spacing w:val="-2"/>
              </w:rPr>
            </w:pPr>
          </w:p>
          <w:p w14:paraId="59294FE6" w14:textId="77777777" w:rsidR="003413E2" w:rsidRPr="003413E2" w:rsidRDefault="003413E2" w:rsidP="003413E2">
            <w:pPr>
              <w:pStyle w:val="TableParagraph"/>
              <w:spacing w:before="1"/>
              <w:rPr>
                <w:b/>
                <w:color w:val="FF0000"/>
                <w:spacing w:val="-2"/>
              </w:rPr>
            </w:pPr>
            <w:r w:rsidRPr="003413E2">
              <w:rPr>
                <w:b/>
                <w:color w:val="FF0000"/>
                <w:spacing w:val="-2"/>
              </w:rPr>
              <w:t>Максимална стойност на решението:</w:t>
            </w:r>
            <w:r>
              <w:rPr>
                <w:b/>
                <w:color w:val="FF0000"/>
                <w:spacing w:val="-2"/>
              </w:rPr>
              <w:t xml:space="preserve"> </w:t>
            </w:r>
            <w:r w:rsidRPr="003413E2">
              <w:rPr>
                <w:b/>
                <w:color w:val="FF0000"/>
                <w:spacing w:val="-2"/>
              </w:rPr>
              <w:t>16 083,00 лв.</w:t>
            </w:r>
          </w:p>
          <w:p w14:paraId="19A72FA1" w14:textId="20EB0E49" w:rsidR="003413E2" w:rsidRDefault="003413E2">
            <w:pPr>
              <w:pStyle w:val="TableParagraph"/>
              <w:spacing w:before="1"/>
              <w:rPr>
                <w:b/>
              </w:rPr>
            </w:pPr>
          </w:p>
        </w:tc>
        <w:tc>
          <w:tcPr>
            <w:tcW w:w="13070" w:type="dxa"/>
          </w:tcPr>
          <w:p w14:paraId="3DDB01DD" w14:textId="77777777" w:rsidR="008C7E94" w:rsidRDefault="00A3425B">
            <w:pPr>
              <w:pStyle w:val="TableParagraph"/>
              <w:spacing w:before="1"/>
            </w:pPr>
            <w:r>
              <w:t>Минимален</w:t>
            </w:r>
            <w:r>
              <w:rPr>
                <w:spacing w:val="-2"/>
              </w:rPr>
              <w:t xml:space="preserve"> обхват/функционалности:</w:t>
            </w:r>
          </w:p>
          <w:p w14:paraId="15E354FA" w14:textId="77777777" w:rsidR="008C7E94" w:rsidRDefault="00A3425B">
            <w:pPr>
              <w:pStyle w:val="TableParagraph"/>
              <w:numPr>
                <w:ilvl w:val="0"/>
                <w:numId w:val="9"/>
              </w:numPr>
              <w:tabs>
                <w:tab w:val="left" w:pos="197"/>
              </w:tabs>
              <w:spacing w:line="259" w:lineRule="auto"/>
              <w:ind w:right="51" w:firstLine="0"/>
            </w:pPr>
            <w:r>
              <w:t xml:space="preserve">Сигурен отдалечен достъп за провеждане на вътрешнофирмени обучения на служители на предприятието от разстояние в електронна </w:t>
            </w:r>
            <w:r>
              <w:rPr>
                <w:spacing w:val="-2"/>
              </w:rPr>
              <w:t>среда;</w:t>
            </w:r>
          </w:p>
          <w:p w14:paraId="4D3FBE8E" w14:textId="77777777" w:rsidR="008C7E94" w:rsidRDefault="00A3425B">
            <w:pPr>
              <w:pStyle w:val="TableParagraph"/>
              <w:numPr>
                <w:ilvl w:val="0"/>
                <w:numId w:val="9"/>
              </w:numPr>
              <w:tabs>
                <w:tab w:val="left" w:pos="197"/>
              </w:tabs>
              <w:spacing w:before="1" w:line="259" w:lineRule="auto"/>
              <w:ind w:right="399" w:firstLine="0"/>
            </w:pPr>
            <w:r>
              <w:t>Възможност за управление на съдържание на множество обучения, с поддръжка на мултимедийно и интерактивно съдържание за целите на провеждането на вътрешнофирмени обучения на служители на предприятието;</w:t>
            </w:r>
          </w:p>
          <w:p w14:paraId="217E2F38" w14:textId="77777777" w:rsidR="008C7E94" w:rsidRDefault="00A3425B">
            <w:pPr>
              <w:pStyle w:val="TableParagraph"/>
              <w:numPr>
                <w:ilvl w:val="0"/>
                <w:numId w:val="9"/>
              </w:numPr>
              <w:tabs>
                <w:tab w:val="left" w:pos="197"/>
              </w:tabs>
              <w:spacing w:before="1"/>
              <w:ind w:left="197" w:hanging="159"/>
            </w:pPr>
            <w:r>
              <w:t>Възможност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управление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проследяване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процеса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обучение;</w:t>
            </w:r>
          </w:p>
          <w:p w14:paraId="00E644D3" w14:textId="77777777" w:rsidR="008C7E94" w:rsidRDefault="00A3425B">
            <w:pPr>
              <w:pStyle w:val="TableParagraph"/>
              <w:numPr>
                <w:ilvl w:val="0"/>
                <w:numId w:val="9"/>
              </w:numPr>
              <w:tabs>
                <w:tab w:val="left" w:pos="197"/>
              </w:tabs>
              <w:spacing w:line="259" w:lineRule="auto"/>
              <w:ind w:right="25" w:firstLine="0"/>
            </w:pPr>
            <w:r>
              <w:t>Функционалност за проследяване на компетенциите на служителите, анализ и оценка на резултатите от проведени вътрешнофирмени обучения на служителите на предприятието.</w:t>
            </w:r>
          </w:p>
          <w:p w14:paraId="1CEAFF16" w14:textId="77777777" w:rsidR="008C7E94" w:rsidRDefault="008C7E94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14:paraId="7E48BDD0" w14:textId="77777777" w:rsidR="008C7E94" w:rsidRDefault="00A3425B">
            <w:pPr>
              <w:pStyle w:val="TableParagraph"/>
              <w:spacing w:before="0"/>
            </w:pPr>
            <w:r>
              <w:t>Допълнителни</w:t>
            </w:r>
            <w:r>
              <w:rPr>
                <w:spacing w:val="-2"/>
              </w:rPr>
              <w:t xml:space="preserve"> </w:t>
            </w:r>
            <w:r>
              <w:t>хардуерни</w:t>
            </w:r>
            <w:r>
              <w:rPr>
                <w:spacing w:val="-1"/>
              </w:rPr>
              <w:t xml:space="preserve"> </w:t>
            </w:r>
            <w:r>
              <w:t>елементи</w:t>
            </w:r>
            <w:r>
              <w:rPr>
                <w:spacing w:val="-2"/>
              </w:rPr>
              <w:t xml:space="preserve"> </w:t>
            </w:r>
            <w:r>
              <w:t>извън</w:t>
            </w:r>
            <w:r>
              <w:rPr>
                <w:spacing w:val="-1"/>
              </w:rPr>
              <w:t xml:space="preserve"> </w:t>
            </w:r>
            <w:r>
              <w:t>минималния</w:t>
            </w:r>
            <w:r>
              <w:rPr>
                <w:spacing w:val="-2"/>
              </w:rPr>
              <w:t xml:space="preserve"> </w:t>
            </w:r>
            <w:r>
              <w:t>обхват,</w:t>
            </w:r>
            <w:r>
              <w:rPr>
                <w:spacing w:val="-1"/>
              </w:rPr>
              <w:t xml:space="preserve"> </w:t>
            </w:r>
            <w:r>
              <w:t>които</w:t>
            </w:r>
            <w:r>
              <w:rPr>
                <w:spacing w:val="-2"/>
              </w:rPr>
              <w:t xml:space="preserve"> </w:t>
            </w:r>
            <w:r>
              <w:t>могат</w:t>
            </w:r>
            <w:r>
              <w:rPr>
                <w:spacing w:val="-1"/>
              </w:rPr>
              <w:t xml:space="preserve"> </w:t>
            </w:r>
            <w:r>
              <w:t>да</w:t>
            </w:r>
            <w:r>
              <w:rPr>
                <w:spacing w:val="-2"/>
              </w:rPr>
              <w:t xml:space="preserve"> </w:t>
            </w:r>
            <w:r>
              <w:t>бъдат</w:t>
            </w:r>
            <w:r>
              <w:rPr>
                <w:spacing w:val="-1"/>
              </w:rPr>
              <w:t xml:space="preserve"> </w:t>
            </w:r>
            <w:r>
              <w:t>придобити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преценка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кандидата:</w:t>
            </w:r>
          </w:p>
          <w:p w14:paraId="47A6E390" w14:textId="77777777" w:rsidR="008C7E94" w:rsidRDefault="00A3425B">
            <w:pPr>
              <w:pStyle w:val="TableParagraph"/>
              <w:spacing w:line="259" w:lineRule="auto"/>
              <w:ind w:right="133"/>
            </w:pPr>
            <w:r>
              <w:t>- Физически сървър, необходим за работата на системата (допустим в случай, че системата не се въвежда като SaaS</w:t>
            </w:r>
            <w:r>
              <w:rPr>
                <w:spacing w:val="-1"/>
              </w:rPr>
              <w:t xml:space="preserve"> </w:t>
            </w:r>
            <w:r>
              <w:t xml:space="preserve">(Software as a </w:t>
            </w:r>
            <w:r>
              <w:rPr>
                <w:spacing w:val="-2"/>
              </w:rPr>
              <w:t>service).</w:t>
            </w:r>
          </w:p>
        </w:tc>
      </w:tr>
    </w:tbl>
    <w:p w14:paraId="68794FF9" w14:textId="77777777" w:rsidR="008C7E94" w:rsidRDefault="008C7E94">
      <w:pPr>
        <w:pStyle w:val="TableParagraph"/>
        <w:spacing w:line="259" w:lineRule="auto"/>
        <w:sectPr w:rsidR="008C7E94">
          <w:pgSz w:w="16840" w:h="11910" w:orient="landscape"/>
          <w:pgMar w:top="1060" w:right="425" w:bottom="280" w:left="283" w:header="708" w:footer="708" w:gutter="0"/>
          <w:cols w:space="708"/>
        </w:sectPr>
      </w:pPr>
    </w:p>
    <w:tbl>
      <w:tblPr>
        <w:tblW w:w="0" w:type="auto"/>
        <w:tblInd w:w="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"/>
        <w:gridCol w:w="2513"/>
        <w:gridCol w:w="13070"/>
      </w:tblGrid>
      <w:tr w:rsidR="008C7E94" w14:paraId="4F08F6A5" w14:textId="77777777">
        <w:trPr>
          <w:trHeight w:val="3175"/>
        </w:trPr>
        <w:tc>
          <w:tcPr>
            <w:tcW w:w="355" w:type="dxa"/>
          </w:tcPr>
          <w:p w14:paraId="10FE0250" w14:textId="77777777" w:rsidR="008C7E94" w:rsidRDefault="00A3425B">
            <w:pPr>
              <w:pStyle w:val="TableParagraph"/>
              <w:spacing w:before="1"/>
              <w:ind w:left="26"/>
              <w:jc w:val="center"/>
              <w:rPr>
                <w:b/>
              </w:rPr>
            </w:pPr>
            <w:r>
              <w:rPr>
                <w:b/>
                <w:spacing w:val="-5"/>
              </w:rPr>
              <w:lastRenderedPageBreak/>
              <w:t>10.</w:t>
            </w:r>
          </w:p>
        </w:tc>
        <w:tc>
          <w:tcPr>
            <w:tcW w:w="2513" w:type="dxa"/>
          </w:tcPr>
          <w:p w14:paraId="7BAB7E64" w14:textId="77777777" w:rsidR="008C7E94" w:rsidRDefault="00A3425B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Въвеждане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и</w:t>
            </w:r>
          </w:p>
          <w:p w14:paraId="7D1CBF88" w14:textId="77777777" w:rsidR="008C7E94" w:rsidRDefault="00A3425B">
            <w:pPr>
              <w:pStyle w:val="TableParagraph"/>
              <w:spacing w:line="259" w:lineRule="auto"/>
              <w:ind w:right="105"/>
              <w:rPr>
                <w:b/>
              </w:rPr>
            </w:pPr>
            <w:r>
              <w:rPr>
                <w:b/>
              </w:rPr>
              <w:t>сертифициране на система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управление на сигурността на</w:t>
            </w:r>
          </w:p>
          <w:p w14:paraId="52ECB253" w14:textId="77777777" w:rsidR="008C7E94" w:rsidRDefault="00A3425B">
            <w:pPr>
              <w:pStyle w:val="TableParagraph"/>
              <w:spacing w:before="1" w:line="259" w:lineRule="auto"/>
              <w:rPr>
                <w:b/>
              </w:rPr>
            </w:pPr>
            <w:r>
              <w:rPr>
                <w:b/>
              </w:rPr>
              <w:t>информацията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съгласно изискванията на </w:t>
            </w:r>
            <w:r>
              <w:rPr>
                <w:b/>
                <w:spacing w:val="-2"/>
              </w:rPr>
              <w:t>международния</w:t>
            </w:r>
          </w:p>
          <w:p w14:paraId="6EF5AA0A" w14:textId="77777777" w:rsidR="008C7E94" w:rsidRDefault="00A3425B">
            <w:pPr>
              <w:pStyle w:val="TableParagraph"/>
              <w:spacing w:before="2" w:line="259" w:lineRule="auto"/>
              <w:rPr>
                <w:b/>
                <w:spacing w:val="-2"/>
              </w:rPr>
            </w:pPr>
            <w:r>
              <w:rPr>
                <w:b/>
              </w:rPr>
              <w:t>стандарт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БДС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ISO/IEC </w:t>
            </w:r>
            <w:r>
              <w:rPr>
                <w:b/>
                <w:spacing w:val="-2"/>
              </w:rPr>
              <w:t>27001</w:t>
            </w:r>
          </w:p>
          <w:p w14:paraId="656851D6" w14:textId="77777777" w:rsidR="003413E2" w:rsidRDefault="003413E2">
            <w:pPr>
              <w:pStyle w:val="TableParagraph"/>
              <w:spacing w:before="2" w:line="259" w:lineRule="auto"/>
              <w:rPr>
                <w:b/>
                <w:spacing w:val="-2"/>
              </w:rPr>
            </w:pPr>
          </w:p>
          <w:p w14:paraId="310974BC" w14:textId="77777777" w:rsidR="003413E2" w:rsidRPr="003413E2" w:rsidRDefault="003413E2" w:rsidP="003413E2">
            <w:pPr>
              <w:pStyle w:val="TableParagraph"/>
              <w:spacing w:before="2" w:line="259" w:lineRule="auto"/>
              <w:rPr>
                <w:b/>
                <w:color w:val="FF0000"/>
              </w:rPr>
            </w:pPr>
            <w:r w:rsidRPr="003413E2">
              <w:rPr>
                <w:b/>
                <w:color w:val="FF0000"/>
              </w:rPr>
              <w:t>Максимална стойност на решението:</w:t>
            </w:r>
            <w:r>
              <w:rPr>
                <w:b/>
                <w:color w:val="FF0000"/>
              </w:rPr>
              <w:t xml:space="preserve"> </w:t>
            </w:r>
            <w:r w:rsidRPr="003413E2">
              <w:rPr>
                <w:b/>
                <w:color w:val="FF0000"/>
              </w:rPr>
              <w:t>16 758,00 лв.</w:t>
            </w:r>
          </w:p>
          <w:p w14:paraId="5D8205F9" w14:textId="52D01C0C" w:rsidR="003413E2" w:rsidRDefault="003413E2">
            <w:pPr>
              <w:pStyle w:val="TableParagraph"/>
              <w:spacing w:before="2" w:line="259" w:lineRule="auto"/>
              <w:rPr>
                <w:b/>
              </w:rPr>
            </w:pPr>
          </w:p>
        </w:tc>
        <w:tc>
          <w:tcPr>
            <w:tcW w:w="13070" w:type="dxa"/>
          </w:tcPr>
          <w:p w14:paraId="602C09E8" w14:textId="77777777" w:rsidR="008C7E94" w:rsidRDefault="00A3425B">
            <w:pPr>
              <w:pStyle w:val="TableParagraph"/>
              <w:spacing w:before="1"/>
            </w:pPr>
            <w:r>
              <w:t>Минимален</w:t>
            </w:r>
            <w:r>
              <w:rPr>
                <w:spacing w:val="-2"/>
              </w:rPr>
              <w:t xml:space="preserve"> обхват/функционалности:</w:t>
            </w:r>
          </w:p>
          <w:p w14:paraId="1484EB11" w14:textId="77777777" w:rsidR="008C7E94" w:rsidRDefault="00A3425B">
            <w:pPr>
              <w:pStyle w:val="TableParagraph"/>
              <w:spacing w:line="259" w:lineRule="auto"/>
              <w:ind w:right="133"/>
            </w:pPr>
            <w:r>
              <w:t>Изпълнение на всички дейности по анализ, разработка, въвеждане и сертифициране на система от политики и процедури за управление на сигурността на информацията съгласно изискванията на стандарт БДС ISO/IEC 27001;</w:t>
            </w:r>
          </w:p>
          <w:p w14:paraId="4A3AA03A" w14:textId="77777777" w:rsidR="008C7E94" w:rsidRDefault="00A3425B">
            <w:pPr>
              <w:pStyle w:val="TableParagraph"/>
              <w:numPr>
                <w:ilvl w:val="0"/>
                <w:numId w:val="8"/>
              </w:numPr>
              <w:tabs>
                <w:tab w:val="left" w:pos="197"/>
              </w:tabs>
              <w:spacing w:before="1"/>
              <w:ind w:left="197" w:hanging="159"/>
            </w:pPr>
            <w:r>
              <w:t>Извършване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първоначален</w:t>
            </w:r>
            <w:r>
              <w:rPr>
                <w:spacing w:val="-2"/>
              </w:rPr>
              <w:t xml:space="preserve"> </w:t>
            </w:r>
            <w:r>
              <w:t>одит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наличните</w:t>
            </w:r>
            <w:r>
              <w:rPr>
                <w:spacing w:val="-2"/>
              </w:rPr>
              <w:t xml:space="preserve"> </w:t>
            </w:r>
            <w:r>
              <w:t>системи/процедури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практики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управление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сигурността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информацията;</w:t>
            </w:r>
          </w:p>
          <w:p w14:paraId="46219BA0" w14:textId="77777777" w:rsidR="008C7E94" w:rsidRDefault="00A3425B">
            <w:pPr>
              <w:pStyle w:val="TableParagraph"/>
              <w:numPr>
                <w:ilvl w:val="0"/>
                <w:numId w:val="8"/>
              </w:numPr>
              <w:tabs>
                <w:tab w:val="left" w:pos="197"/>
              </w:tabs>
              <w:ind w:left="197" w:hanging="159"/>
            </w:pPr>
            <w:r>
              <w:t>Разработване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политики, процедури,</w:t>
            </w:r>
            <w:r>
              <w:rPr>
                <w:spacing w:val="-1"/>
              </w:rPr>
              <w:t xml:space="preserve"> </w:t>
            </w:r>
            <w:r>
              <w:t>регистри и</w:t>
            </w:r>
            <w:r>
              <w:rPr>
                <w:spacing w:val="-1"/>
              </w:rPr>
              <w:t xml:space="preserve"> </w:t>
            </w:r>
            <w:r>
              <w:t>документи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съответствие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изискванията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стандарта;</w:t>
            </w:r>
          </w:p>
          <w:p w14:paraId="125C18B4" w14:textId="77777777" w:rsidR="008C7E94" w:rsidRDefault="00A3425B">
            <w:pPr>
              <w:pStyle w:val="TableParagraph"/>
              <w:numPr>
                <w:ilvl w:val="0"/>
                <w:numId w:val="8"/>
              </w:numPr>
              <w:tabs>
                <w:tab w:val="left" w:pos="197"/>
              </w:tabs>
              <w:ind w:left="197" w:hanging="159"/>
            </w:pPr>
            <w:r>
              <w:t>Утвърждаване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разработената</w:t>
            </w:r>
            <w:r>
              <w:rPr>
                <w:spacing w:val="-2"/>
              </w:rPr>
              <w:t xml:space="preserve"> </w:t>
            </w:r>
            <w:r>
              <w:t>система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управление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сигурността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информацията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ръководството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предприятието;</w:t>
            </w:r>
          </w:p>
          <w:p w14:paraId="722C611E" w14:textId="77777777" w:rsidR="008C7E94" w:rsidRDefault="00A3425B">
            <w:pPr>
              <w:pStyle w:val="TableParagraph"/>
              <w:numPr>
                <w:ilvl w:val="0"/>
                <w:numId w:val="8"/>
              </w:numPr>
              <w:tabs>
                <w:tab w:val="left" w:pos="197"/>
              </w:tabs>
              <w:ind w:left="197" w:hanging="159"/>
            </w:pPr>
            <w:r>
              <w:t>Провеждане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вътрешен</w:t>
            </w:r>
            <w:r>
              <w:rPr>
                <w:spacing w:val="-2"/>
              </w:rPr>
              <w:t xml:space="preserve"> </w:t>
            </w:r>
            <w:r>
              <w:t>одит и</w:t>
            </w:r>
            <w:r>
              <w:rPr>
                <w:spacing w:val="-1"/>
              </w:rPr>
              <w:t xml:space="preserve"> </w:t>
            </w:r>
            <w:r>
              <w:t>преглед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ръководството;</w:t>
            </w:r>
          </w:p>
          <w:p w14:paraId="2B96B0CA" w14:textId="77777777" w:rsidR="008C7E94" w:rsidRDefault="00A3425B">
            <w:pPr>
              <w:pStyle w:val="TableParagraph"/>
              <w:numPr>
                <w:ilvl w:val="0"/>
                <w:numId w:val="8"/>
              </w:numPr>
              <w:tabs>
                <w:tab w:val="left" w:pos="197"/>
              </w:tabs>
              <w:spacing w:before="21"/>
              <w:ind w:left="197" w:hanging="159"/>
            </w:pPr>
            <w:r>
              <w:t>Сертифициране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въведената</w:t>
            </w:r>
            <w:r>
              <w:rPr>
                <w:spacing w:val="-2"/>
              </w:rPr>
              <w:t xml:space="preserve"> </w:t>
            </w:r>
            <w:r>
              <w:t>система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управление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сигурността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информацията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независим</w:t>
            </w:r>
            <w:r>
              <w:rPr>
                <w:spacing w:val="-2"/>
              </w:rPr>
              <w:t xml:space="preserve"> </w:t>
            </w:r>
            <w:r>
              <w:t>акредитиран</w:t>
            </w:r>
            <w:r>
              <w:rPr>
                <w:spacing w:val="-2"/>
              </w:rPr>
              <w:t xml:space="preserve"> одитор.</w:t>
            </w:r>
          </w:p>
        </w:tc>
      </w:tr>
      <w:tr w:rsidR="008C7E94" w14:paraId="67628CAF" w14:textId="77777777">
        <w:trPr>
          <w:trHeight w:val="4089"/>
        </w:trPr>
        <w:tc>
          <w:tcPr>
            <w:tcW w:w="355" w:type="dxa"/>
          </w:tcPr>
          <w:p w14:paraId="25EAF9CD" w14:textId="77777777" w:rsidR="008C7E94" w:rsidRDefault="00A3425B">
            <w:pPr>
              <w:pStyle w:val="TableParagraph"/>
              <w:spacing w:before="1"/>
              <w:ind w:left="26"/>
              <w:jc w:val="center"/>
              <w:rPr>
                <w:b/>
              </w:rPr>
            </w:pPr>
            <w:r>
              <w:rPr>
                <w:b/>
                <w:spacing w:val="-5"/>
              </w:rPr>
              <w:t>11.</w:t>
            </w:r>
          </w:p>
        </w:tc>
        <w:tc>
          <w:tcPr>
            <w:tcW w:w="2513" w:type="dxa"/>
          </w:tcPr>
          <w:p w14:paraId="427DE97E" w14:textId="77777777" w:rsidR="008C7E94" w:rsidRDefault="00A3425B">
            <w:pPr>
              <w:pStyle w:val="TableParagraph"/>
              <w:spacing w:before="1" w:line="259" w:lineRule="auto"/>
              <w:ind w:right="105"/>
              <w:rPr>
                <w:b/>
              </w:rPr>
            </w:pPr>
            <w:r>
              <w:rPr>
                <w:b/>
              </w:rPr>
              <w:t>Изграждане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система за защита на</w:t>
            </w:r>
          </w:p>
          <w:p w14:paraId="59D8414D" w14:textId="77777777" w:rsidR="008C7E94" w:rsidRDefault="00A3425B">
            <w:pPr>
              <w:pStyle w:val="TableParagraph"/>
              <w:spacing w:before="1" w:line="259" w:lineRule="auto"/>
              <w:ind w:right="846"/>
              <w:rPr>
                <w:b/>
              </w:rPr>
            </w:pPr>
            <w:r>
              <w:rPr>
                <w:b/>
              </w:rPr>
              <w:t>информацията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в локална мрежа</w:t>
            </w:r>
          </w:p>
          <w:p w14:paraId="45174B00" w14:textId="77777777" w:rsidR="003413E2" w:rsidRDefault="003413E2">
            <w:pPr>
              <w:pStyle w:val="TableParagraph"/>
              <w:spacing w:before="1" w:line="259" w:lineRule="auto"/>
              <w:ind w:right="846"/>
              <w:rPr>
                <w:b/>
              </w:rPr>
            </w:pPr>
          </w:p>
          <w:p w14:paraId="3CFCA0E7" w14:textId="77777777" w:rsidR="003413E2" w:rsidRPr="003413E2" w:rsidRDefault="003413E2" w:rsidP="003413E2">
            <w:pPr>
              <w:pStyle w:val="TableParagraph"/>
              <w:spacing w:before="1" w:line="259" w:lineRule="auto"/>
              <w:ind w:right="846"/>
              <w:rPr>
                <w:b/>
                <w:color w:val="FF0000"/>
              </w:rPr>
            </w:pPr>
            <w:r w:rsidRPr="003413E2">
              <w:rPr>
                <w:b/>
                <w:color w:val="FF0000"/>
              </w:rPr>
              <w:t>Максимална стойност на решението:</w:t>
            </w:r>
            <w:r>
              <w:rPr>
                <w:b/>
                <w:color w:val="FF0000"/>
              </w:rPr>
              <w:t xml:space="preserve"> </w:t>
            </w:r>
            <w:r w:rsidRPr="003413E2">
              <w:rPr>
                <w:b/>
                <w:color w:val="FF0000"/>
              </w:rPr>
              <w:t>16 422,00 лв.</w:t>
            </w:r>
          </w:p>
          <w:p w14:paraId="73734D34" w14:textId="42B588FF" w:rsidR="003413E2" w:rsidRDefault="003413E2">
            <w:pPr>
              <w:pStyle w:val="TableParagraph"/>
              <w:spacing w:before="1" w:line="259" w:lineRule="auto"/>
              <w:ind w:right="846"/>
              <w:rPr>
                <w:b/>
              </w:rPr>
            </w:pPr>
          </w:p>
        </w:tc>
        <w:tc>
          <w:tcPr>
            <w:tcW w:w="13070" w:type="dxa"/>
          </w:tcPr>
          <w:p w14:paraId="2965BA34" w14:textId="77777777" w:rsidR="008C7E94" w:rsidRDefault="00A3425B">
            <w:pPr>
              <w:pStyle w:val="TableParagraph"/>
              <w:spacing w:before="1"/>
            </w:pPr>
            <w:r>
              <w:t>Минимален</w:t>
            </w:r>
            <w:r>
              <w:rPr>
                <w:spacing w:val="-2"/>
              </w:rPr>
              <w:t xml:space="preserve"> обхват/функционалности:</w:t>
            </w:r>
          </w:p>
          <w:p w14:paraId="3EA52F89" w14:textId="77777777" w:rsidR="008C7E94" w:rsidRDefault="00A3425B">
            <w:pPr>
              <w:pStyle w:val="TableParagraph"/>
              <w:numPr>
                <w:ilvl w:val="0"/>
                <w:numId w:val="7"/>
              </w:numPr>
              <w:tabs>
                <w:tab w:val="left" w:pos="197"/>
              </w:tabs>
              <w:ind w:left="197" w:hanging="159"/>
            </w:pPr>
            <w:r>
              <w:t>Защитна</w:t>
            </w:r>
            <w:r>
              <w:rPr>
                <w:spacing w:val="-3"/>
              </w:rPr>
              <w:t xml:space="preserve"> </w:t>
            </w:r>
            <w:r>
              <w:t>стена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филтриране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интернет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трафика;</w:t>
            </w:r>
          </w:p>
          <w:p w14:paraId="621D8205" w14:textId="77777777" w:rsidR="008C7E94" w:rsidRDefault="00A3425B">
            <w:pPr>
              <w:pStyle w:val="TableParagraph"/>
              <w:numPr>
                <w:ilvl w:val="0"/>
                <w:numId w:val="7"/>
              </w:numPr>
              <w:tabs>
                <w:tab w:val="left" w:pos="197"/>
              </w:tabs>
              <w:ind w:left="197" w:hanging="159"/>
            </w:pPr>
            <w:r>
              <w:t>Система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разпознаване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пробиви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(IPS);</w:t>
            </w:r>
          </w:p>
          <w:p w14:paraId="2111DF32" w14:textId="77777777" w:rsidR="008C7E94" w:rsidRDefault="00A3425B">
            <w:pPr>
              <w:pStyle w:val="TableParagraph"/>
              <w:numPr>
                <w:ilvl w:val="0"/>
                <w:numId w:val="7"/>
              </w:numPr>
              <w:tabs>
                <w:tab w:val="left" w:pos="197"/>
              </w:tabs>
              <w:ind w:left="197" w:hanging="159"/>
            </w:pPr>
            <w:r>
              <w:t>Система</w:t>
            </w:r>
            <w:r>
              <w:rPr>
                <w:spacing w:val="-2"/>
              </w:rPr>
              <w:t xml:space="preserve"> </w:t>
            </w:r>
            <w:r>
              <w:t>с централизирано управление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защита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сървъри и работни</w:t>
            </w:r>
            <w:r>
              <w:rPr>
                <w:spacing w:val="-1"/>
              </w:rPr>
              <w:t xml:space="preserve"> </w:t>
            </w:r>
            <w:r>
              <w:t>станции от</w:t>
            </w:r>
            <w:r>
              <w:rPr>
                <w:spacing w:val="-1"/>
              </w:rPr>
              <w:t xml:space="preserve"> </w:t>
            </w:r>
            <w:r>
              <w:t>зловреден</w:t>
            </w:r>
            <w:r>
              <w:rPr>
                <w:spacing w:val="-1"/>
              </w:rPr>
              <w:t xml:space="preserve"> </w:t>
            </w:r>
            <w:r>
              <w:t>код</w:t>
            </w:r>
            <w:r>
              <w:rPr>
                <w:spacing w:val="-2"/>
              </w:rPr>
              <w:t xml:space="preserve"> </w:t>
            </w:r>
            <w:r>
              <w:t>и мрежови</w:t>
            </w:r>
            <w:r>
              <w:rPr>
                <w:spacing w:val="-1"/>
              </w:rPr>
              <w:t xml:space="preserve"> </w:t>
            </w:r>
            <w:r>
              <w:t xml:space="preserve">атаки </w:t>
            </w:r>
            <w:r>
              <w:rPr>
                <w:spacing w:val="-2"/>
              </w:rPr>
              <w:t>(EDR);</w:t>
            </w:r>
          </w:p>
          <w:p w14:paraId="45AC51C9" w14:textId="77777777" w:rsidR="008C7E94" w:rsidRDefault="00A3425B">
            <w:pPr>
              <w:pStyle w:val="TableParagraph"/>
              <w:numPr>
                <w:ilvl w:val="0"/>
                <w:numId w:val="7"/>
              </w:numPr>
              <w:tabs>
                <w:tab w:val="left" w:pos="197"/>
              </w:tabs>
              <w:ind w:left="197" w:hanging="159"/>
            </w:pPr>
            <w:r>
              <w:t>Управление</w:t>
            </w:r>
            <w:r>
              <w:rPr>
                <w:spacing w:val="-4"/>
              </w:rPr>
              <w:t xml:space="preserve"> </w:t>
            </w:r>
            <w:r>
              <w:t>и филтриране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достъпа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интернет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ограничение на</w:t>
            </w:r>
            <w:r>
              <w:rPr>
                <w:spacing w:val="-2"/>
              </w:rPr>
              <w:t xml:space="preserve"> </w:t>
            </w:r>
            <w:r>
              <w:t>достъпа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нежелани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сайтове;</w:t>
            </w:r>
          </w:p>
          <w:p w14:paraId="7ECA76F0" w14:textId="77777777" w:rsidR="008C7E94" w:rsidRDefault="00A3425B">
            <w:pPr>
              <w:pStyle w:val="TableParagraph"/>
              <w:numPr>
                <w:ilvl w:val="0"/>
                <w:numId w:val="7"/>
              </w:numPr>
              <w:tabs>
                <w:tab w:val="left" w:pos="197"/>
              </w:tabs>
              <w:spacing w:before="21" w:line="259" w:lineRule="auto"/>
              <w:ind w:right="1013" w:firstLine="0"/>
            </w:pPr>
            <w:r>
              <w:t>Централизирано управление на достъпа, интегрирано с всички компоненти на системата, включително свързване с мрежата посредством жична или безжична връзка и многофакторна автентификация (MFA);</w:t>
            </w:r>
          </w:p>
          <w:p w14:paraId="3841DD1C" w14:textId="77777777" w:rsidR="008C7E94" w:rsidRDefault="00A3425B">
            <w:pPr>
              <w:pStyle w:val="TableParagraph"/>
              <w:numPr>
                <w:ilvl w:val="0"/>
                <w:numId w:val="7"/>
              </w:numPr>
              <w:tabs>
                <w:tab w:val="left" w:pos="197"/>
              </w:tabs>
              <w:spacing w:before="1"/>
              <w:ind w:left="197" w:hanging="159"/>
            </w:pPr>
            <w:r>
              <w:t>Възможност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сигурен</w:t>
            </w:r>
            <w:r>
              <w:rPr>
                <w:spacing w:val="-2"/>
              </w:rPr>
              <w:t xml:space="preserve"> </w:t>
            </w:r>
            <w:r>
              <w:t>отдалечен</w:t>
            </w:r>
            <w:r>
              <w:rPr>
                <w:spacing w:val="-1"/>
              </w:rPr>
              <w:t xml:space="preserve"> </w:t>
            </w:r>
            <w:r>
              <w:t>достъп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ресурсите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организацията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(VPN);</w:t>
            </w:r>
          </w:p>
          <w:p w14:paraId="51CC41D4" w14:textId="77777777" w:rsidR="008C7E94" w:rsidRDefault="00A3425B">
            <w:pPr>
              <w:pStyle w:val="TableParagraph"/>
              <w:numPr>
                <w:ilvl w:val="0"/>
                <w:numId w:val="7"/>
              </w:numPr>
              <w:tabs>
                <w:tab w:val="left" w:pos="197"/>
              </w:tabs>
              <w:spacing w:line="259" w:lineRule="auto"/>
              <w:ind w:right="490" w:firstLine="0"/>
            </w:pPr>
            <w:r>
              <w:t>Централизирано събиране, анализ и наблюдение на журнални файлове за разпознаване на събития, свързани с киберсигурността (SIEM), който агрегира журналите от гореизброените системи.</w:t>
            </w:r>
          </w:p>
          <w:p w14:paraId="240646DF" w14:textId="77777777" w:rsidR="008C7E94" w:rsidRDefault="00A3425B">
            <w:pPr>
              <w:pStyle w:val="TableParagraph"/>
              <w:numPr>
                <w:ilvl w:val="0"/>
                <w:numId w:val="7"/>
              </w:numPr>
              <w:tabs>
                <w:tab w:val="left" w:pos="197"/>
              </w:tabs>
              <w:spacing w:before="1"/>
              <w:ind w:left="197" w:hanging="159"/>
            </w:pPr>
            <w:r>
              <w:t>Хардуерни</w:t>
            </w:r>
            <w:r>
              <w:rPr>
                <w:spacing w:val="-1"/>
              </w:rPr>
              <w:t xml:space="preserve"> </w:t>
            </w:r>
            <w:r>
              <w:t>елементи,</w:t>
            </w:r>
            <w:r>
              <w:rPr>
                <w:spacing w:val="-2"/>
              </w:rPr>
              <w:t xml:space="preserve"> </w:t>
            </w:r>
            <w:r>
              <w:t>включени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 xml:space="preserve">минималния </w:t>
            </w:r>
            <w:r>
              <w:rPr>
                <w:spacing w:val="-2"/>
              </w:rPr>
              <w:t>обхват:</w:t>
            </w:r>
          </w:p>
          <w:p w14:paraId="1FD99F39" w14:textId="77777777" w:rsidR="008C7E94" w:rsidRDefault="00A3425B">
            <w:pPr>
              <w:pStyle w:val="TableParagraph"/>
              <w:numPr>
                <w:ilvl w:val="0"/>
                <w:numId w:val="6"/>
              </w:numPr>
              <w:tabs>
                <w:tab w:val="left" w:pos="155"/>
              </w:tabs>
              <w:ind w:left="155" w:hanging="117"/>
            </w:pPr>
            <w:r>
              <w:t>Виртуален</w:t>
            </w:r>
            <w:r>
              <w:rPr>
                <w:spacing w:val="-5"/>
              </w:rPr>
              <w:t xml:space="preserve"> </w:t>
            </w:r>
            <w:r>
              <w:t>сървър,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или</w:t>
            </w:r>
          </w:p>
          <w:p w14:paraId="7ABE08BF" w14:textId="77777777" w:rsidR="008C7E94" w:rsidRDefault="00A3425B">
            <w:pPr>
              <w:pStyle w:val="TableParagraph"/>
              <w:numPr>
                <w:ilvl w:val="0"/>
                <w:numId w:val="6"/>
              </w:numPr>
              <w:tabs>
                <w:tab w:val="left" w:pos="155"/>
              </w:tabs>
              <w:ind w:left="155" w:hanging="117"/>
            </w:pPr>
            <w:r>
              <w:t>Физически</w:t>
            </w:r>
            <w:r>
              <w:rPr>
                <w:spacing w:val="-4"/>
              </w:rPr>
              <w:t xml:space="preserve"> </w:t>
            </w:r>
            <w:r>
              <w:t>сървър;</w:t>
            </w:r>
            <w:r>
              <w:rPr>
                <w:spacing w:val="-2"/>
              </w:rPr>
              <w:t xml:space="preserve"> </w:t>
            </w:r>
            <w:r>
              <w:t>точки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безжичен</w:t>
            </w:r>
            <w:r>
              <w:rPr>
                <w:spacing w:val="-2"/>
              </w:rPr>
              <w:t xml:space="preserve"> </w:t>
            </w:r>
            <w:r>
              <w:t>достъп;</w:t>
            </w:r>
            <w:r>
              <w:rPr>
                <w:spacing w:val="-2"/>
              </w:rPr>
              <w:t xml:space="preserve"> </w:t>
            </w:r>
            <w:r>
              <w:t>мрежови</w:t>
            </w:r>
            <w:r>
              <w:rPr>
                <w:spacing w:val="-1"/>
              </w:rPr>
              <w:t xml:space="preserve"> </w:t>
            </w:r>
            <w:r>
              <w:t>комутатор;</w:t>
            </w:r>
            <w:r>
              <w:rPr>
                <w:spacing w:val="-2"/>
              </w:rPr>
              <w:t xml:space="preserve"> </w:t>
            </w:r>
            <w:r>
              <w:t>мрежови</w:t>
            </w:r>
            <w:r>
              <w:rPr>
                <w:spacing w:val="-2"/>
              </w:rPr>
              <w:t xml:space="preserve"> маршрутизатор.</w:t>
            </w:r>
          </w:p>
        </w:tc>
      </w:tr>
    </w:tbl>
    <w:p w14:paraId="4ABBF4CF" w14:textId="77777777" w:rsidR="008C7E94" w:rsidRDefault="008C7E94">
      <w:pPr>
        <w:pStyle w:val="TableParagraph"/>
        <w:sectPr w:rsidR="008C7E94">
          <w:pgSz w:w="16840" w:h="11910" w:orient="landscape"/>
          <w:pgMar w:top="1060" w:right="425" w:bottom="280" w:left="283" w:header="708" w:footer="708" w:gutter="0"/>
          <w:cols w:space="708"/>
        </w:sectPr>
      </w:pPr>
    </w:p>
    <w:tbl>
      <w:tblPr>
        <w:tblW w:w="0" w:type="auto"/>
        <w:tblInd w:w="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"/>
        <w:gridCol w:w="2513"/>
        <w:gridCol w:w="13070"/>
      </w:tblGrid>
      <w:tr w:rsidR="008C7E94" w14:paraId="49534B11" w14:textId="77777777">
        <w:trPr>
          <w:trHeight w:val="2632"/>
        </w:trPr>
        <w:tc>
          <w:tcPr>
            <w:tcW w:w="355" w:type="dxa"/>
          </w:tcPr>
          <w:p w14:paraId="27AB7DDF" w14:textId="77777777" w:rsidR="008C7E94" w:rsidRDefault="00A3425B">
            <w:pPr>
              <w:pStyle w:val="TableParagraph"/>
              <w:spacing w:before="1"/>
              <w:ind w:left="26"/>
              <w:jc w:val="center"/>
              <w:rPr>
                <w:b/>
              </w:rPr>
            </w:pPr>
            <w:r>
              <w:rPr>
                <w:b/>
                <w:spacing w:val="-5"/>
              </w:rPr>
              <w:lastRenderedPageBreak/>
              <w:t>12.</w:t>
            </w:r>
          </w:p>
        </w:tc>
        <w:tc>
          <w:tcPr>
            <w:tcW w:w="2513" w:type="dxa"/>
          </w:tcPr>
          <w:p w14:paraId="7908913A" w14:textId="77777777" w:rsidR="008C7E94" w:rsidRDefault="00A3425B">
            <w:pPr>
              <w:pStyle w:val="TableParagraph"/>
              <w:spacing w:before="1" w:line="259" w:lineRule="auto"/>
              <w:ind w:right="105"/>
              <w:rPr>
                <w:b/>
              </w:rPr>
            </w:pPr>
            <w:r>
              <w:rPr>
                <w:b/>
              </w:rPr>
              <w:t>Изграждане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система за архивиране на</w:t>
            </w:r>
          </w:p>
          <w:p w14:paraId="42ED478A" w14:textId="2297F257" w:rsidR="008C7E94" w:rsidRDefault="003413E2">
            <w:pPr>
              <w:pStyle w:val="TableParagraph"/>
              <w:spacing w:before="1"/>
              <w:rPr>
                <w:b/>
                <w:spacing w:val="-2"/>
              </w:rPr>
            </w:pPr>
            <w:r>
              <w:rPr>
                <w:b/>
                <w:spacing w:val="-2"/>
              </w:rPr>
              <w:t>И</w:t>
            </w:r>
            <w:r w:rsidR="00A3425B">
              <w:rPr>
                <w:b/>
                <w:spacing w:val="-2"/>
              </w:rPr>
              <w:t>нформация</w:t>
            </w:r>
          </w:p>
          <w:p w14:paraId="2B4358BB" w14:textId="77777777" w:rsidR="003413E2" w:rsidRDefault="003413E2">
            <w:pPr>
              <w:pStyle w:val="TableParagraph"/>
              <w:spacing w:before="1"/>
              <w:rPr>
                <w:b/>
                <w:spacing w:val="-2"/>
              </w:rPr>
            </w:pPr>
          </w:p>
          <w:p w14:paraId="0FE6BCAD" w14:textId="77777777" w:rsidR="003413E2" w:rsidRPr="003413E2" w:rsidRDefault="003413E2" w:rsidP="003413E2">
            <w:pPr>
              <w:pStyle w:val="TableParagraph"/>
              <w:spacing w:before="1"/>
              <w:rPr>
                <w:b/>
                <w:color w:val="FF0000"/>
              </w:rPr>
            </w:pPr>
            <w:r w:rsidRPr="003413E2">
              <w:rPr>
                <w:b/>
                <w:color w:val="FF0000"/>
              </w:rPr>
              <w:t>Максимална стойност на решението:</w:t>
            </w:r>
            <w:r>
              <w:rPr>
                <w:b/>
                <w:color w:val="FF0000"/>
              </w:rPr>
              <w:t xml:space="preserve"> </w:t>
            </w:r>
            <w:r w:rsidRPr="003413E2">
              <w:rPr>
                <w:b/>
                <w:color w:val="FF0000"/>
              </w:rPr>
              <w:t>13 115,00 лв.</w:t>
            </w:r>
          </w:p>
          <w:p w14:paraId="58B84745" w14:textId="21E0E6A2" w:rsidR="003413E2" w:rsidRPr="003413E2" w:rsidRDefault="003413E2">
            <w:pPr>
              <w:pStyle w:val="TableParagraph"/>
              <w:spacing w:before="1"/>
              <w:rPr>
                <w:b/>
                <w:color w:val="FF0000"/>
              </w:rPr>
            </w:pPr>
          </w:p>
        </w:tc>
        <w:tc>
          <w:tcPr>
            <w:tcW w:w="13070" w:type="dxa"/>
          </w:tcPr>
          <w:p w14:paraId="3092FCCE" w14:textId="77777777" w:rsidR="008C7E94" w:rsidRDefault="00A3425B">
            <w:pPr>
              <w:pStyle w:val="TableParagraph"/>
              <w:spacing w:before="1"/>
            </w:pPr>
            <w:r>
              <w:t>Минимален</w:t>
            </w:r>
            <w:r>
              <w:rPr>
                <w:spacing w:val="-2"/>
              </w:rPr>
              <w:t xml:space="preserve"> обхват/функционалности:</w:t>
            </w:r>
          </w:p>
          <w:p w14:paraId="11F94368" w14:textId="77777777" w:rsidR="008C7E94" w:rsidRDefault="00A3425B">
            <w:pPr>
              <w:pStyle w:val="TableParagraph"/>
              <w:numPr>
                <w:ilvl w:val="0"/>
                <w:numId w:val="5"/>
              </w:numPr>
              <w:tabs>
                <w:tab w:val="left" w:pos="197"/>
              </w:tabs>
              <w:ind w:left="197" w:hanging="159"/>
            </w:pPr>
            <w:r>
              <w:t>Анализ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изготвяне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план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архивиране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информацията,</w:t>
            </w:r>
            <w:r>
              <w:rPr>
                <w:spacing w:val="-1"/>
              </w:rPr>
              <w:t xml:space="preserve"> </w:t>
            </w:r>
            <w:r>
              <w:t>обработвана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предприятието;</w:t>
            </w:r>
          </w:p>
          <w:p w14:paraId="229B94B8" w14:textId="77777777" w:rsidR="008C7E94" w:rsidRDefault="00A3425B">
            <w:pPr>
              <w:pStyle w:val="TableParagraph"/>
              <w:numPr>
                <w:ilvl w:val="0"/>
                <w:numId w:val="5"/>
              </w:numPr>
              <w:tabs>
                <w:tab w:val="left" w:pos="197"/>
              </w:tabs>
              <w:ind w:left="197" w:hanging="159"/>
            </w:pPr>
            <w:r>
              <w:t>Автоматично</w:t>
            </w:r>
            <w:r>
              <w:rPr>
                <w:spacing w:val="-5"/>
              </w:rPr>
              <w:t xml:space="preserve"> </w:t>
            </w:r>
            <w:r>
              <w:t>архивиране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информация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сървъри/работни</w:t>
            </w:r>
            <w:r>
              <w:rPr>
                <w:spacing w:val="-3"/>
              </w:rPr>
              <w:t xml:space="preserve"> </w:t>
            </w:r>
            <w:r>
              <w:t>станции/мобилни</w:t>
            </w:r>
            <w:r>
              <w:rPr>
                <w:spacing w:val="-3"/>
              </w:rPr>
              <w:t xml:space="preserve"> </w:t>
            </w:r>
            <w:r>
              <w:t>устройства</w:t>
            </w:r>
            <w:r>
              <w:rPr>
                <w:spacing w:val="-3"/>
              </w:rPr>
              <w:t xml:space="preserve"> </w:t>
            </w:r>
            <w:r>
              <w:t>съгласно</w:t>
            </w:r>
            <w:r>
              <w:rPr>
                <w:spacing w:val="-3"/>
              </w:rPr>
              <w:t xml:space="preserve"> </w:t>
            </w:r>
            <w:r>
              <w:t>изготвения</w:t>
            </w:r>
            <w:r>
              <w:rPr>
                <w:spacing w:val="-2"/>
              </w:rPr>
              <w:t xml:space="preserve"> план;</w:t>
            </w:r>
          </w:p>
          <w:p w14:paraId="45A52991" w14:textId="77777777" w:rsidR="008C7E94" w:rsidRDefault="00A3425B">
            <w:pPr>
              <w:pStyle w:val="TableParagraph"/>
              <w:numPr>
                <w:ilvl w:val="0"/>
                <w:numId w:val="5"/>
              </w:numPr>
              <w:tabs>
                <w:tab w:val="left" w:pos="197"/>
              </w:tabs>
              <w:ind w:left="197" w:hanging="159"/>
            </w:pPr>
            <w:r>
              <w:t>Вградена</w:t>
            </w:r>
            <w:r>
              <w:rPr>
                <w:spacing w:val="-1"/>
              </w:rPr>
              <w:t xml:space="preserve"> </w:t>
            </w:r>
            <w:r>
              <w:t>защита от</w:t>
            </w:r>
            <w:r>
              <w:rPr>
                <w:spacing w:val="-1"/>
              </w:rPr>
              <w:t xml:space="preserve"> </w:t>
            </w:r>
            <w:r>
              <w:t>атаки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 xml:space="preserve">типа </w:t>
            </w:r>
            <w:r>
              <w:rPr>
                <w:spacing w:val="-2"/>
              </w:rPr>
              <w:t>"ransomware";</w:t>
            </w:r>
          </w:p>
          <w:p w14:paraId="6C386788" w14:textId="77777777" w:rsidR="008C7E94" w:rsidRDefault="00A3425B">
            <w:pPr>
              <w:pStyle w:val="TableParagraph"/>
              <w:numPr>
                <w:ilvl w:val="0"/>
                <w:numId w:val="5"/>
              </w:numPr>
              <w:tabs>
                <w:tab w:val="left" w:pos="197"/>
              </w:tabs>
              <w:ind w:left="197" w:hanging="159"/>
            </w:pPr>
            <w:r>
              <w:t>Възможност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интеграция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централизирано</w:t>
            </w:r>
            <w:r>
              <w:rPr>
                <w:spacing w:val="-1"/>
              </w:rPr>
              <w:t xml:space="preserve"> </w:t>
            </w:r>
            <w:r>
              <w:t>управление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достъпа</w:t>
            </w:r>
            <w:r>
              <w:rPr>
                <w:spacing w:val="-1"/>
              </w:rPr>
              <w:t xml:space="preserve"> </w:t>
            </w:r>
            <w:r>
              <w:t>(при</w:t>
            </w:r>
            <w:r>
              <w:rPr>
                <w:spacing w:val="-2"/>
              </w:rPr>
              <w:t xml:space="preserve"> </w:t>
            </w:r>
            <w:r>
              <w:t>наличие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такова);</w:t>
            </w:r>
          </w:p>
          <w:p w14:paraId="4AE8ADAA" w14:textId="77777777" w:rsidR="008C7E94" w:rsidRDefault="00A3425B">
            <w:pPr>
              <w:pStyle w:val="TableParagraph"/>
              <w:numPr>
                <w:ilvl w:val="0"/>
                <w:numId w:val="5"/>
              </w:numPr>
              <w:tabs>
                <w:tab w:val="left" w:pos="197"/>
              </w:tabs>
              <w:ind w:left="197" w:hanging="159"/>
            </w:pPr>
            <w:r>
              <w:t>Разработване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процедури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възстановяване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архив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провеждане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минимум</w:t>
            </w:r>
            <w:r>
              <w:rPr>
                <w:spacing w:val="-2"/>
              </w:rPr>
              <w:t xml:space="preserve"> </w:t>
            </w:r>
            <w:r>
              <w:t>едно</w:t>
            </w:r>
            <w:r>
              <w:rPr>
                <w:spacing w:val="-1"/>
              </w:rPr>
              <w:t xml:space="preserve"> </w:t>
            </w:r>
            <w:r>
              <w:t>пробно</w:t>
            </w:r>
            <w:r>
              <w:rPr>
                <w:spacing w:val="-2"/>
              </w:rPr>
              <w:t xml:space="preserve"> възстановяване.</w:t>
            </w:r>
          </w:p>
          <w:p w14:paraId="5B5B23E7" w14:textId="77777777" w:rsidR="008C7E94" w:rsidRDefault="00A3425B">
            <w:pPr>
              <w:pStyle w:val="TableParagraph"/>
              <w:numPr>
                <w:ilvl w:val="0"/>
                <w:numId w:val="5"/>
              </w:numPr>
              <w:tabs>
                <w:tab w:val="left" w:pos="197"/>
              </w:tabs>
              <w:ind w:left="197" w:hanging="159"/>
            </w:pPr>
            <w:r>
              <w:t>Хардуерни</w:t>
            </w:r>
            <w:r>
              <w:rPr>
                <w:spacing w:val="-1"/>
              </w:rPr>
              <w:t xml:space="preserve"> </w:t>
            </w:r>
            <w:r>
              <w:t>елементи,</w:t>
            </w:r>
            <w:r>
              <w:rPr>
                <w:spacing w:val="-2"/>
              </w:rPr>
              <w:t xml:space="preserve"> </w:t>
            </w:r>
            <w:r>
              <w:t>включени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 xml:space="preserve">минималния </w:t>
            </w:r>
            <w:r>
              <w:rPr>
                <w:spacing w:val="-2"/>
              </w:rPr>
              <w:t>обхват:</w:t>
            </w:r>
          </w:p>
          <w:p w14:paraId="527D4A41" w14:textId="77777777" w:rsidR="008C7E94" w:rsidRDefault="00A3425B">
            <w:pPr>
              <w:pStyle w:val="TableParagraph"/>
              <w:numPr>
                <w:ilvl w:val="0"/>
                <w:numId w:val="4"/>
              </w:numPr>
              <w:tabs>
                <w:tab w:val="left" w:pos="155"/>
              </w:tabs>
              <w:spacing w:before="21"/>
              <w:ind w:left="155" w:hanging="117"/>
            </w:pPr>
            <w:r>
              <w:t>Виртуален</w:t>
            </w:r>
            <w:r>
              <w:rPr>
                <w:spacing w:val="-3"/>
              </w:rPr>
              <w:t xml:space="preserve"> </w:t>
            </w:r>
            <w:r>
              <w:t>сървър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съхранение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информация,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или</w:t>
            </w:r>
          </w:p>
          <w:p w14:paraId="2B968AB0" w14:textId="77777777" w:rsidR="008C7E94" w:rsidRDefault="00A3425B">
            <w:pPr>
              <w:pStyle w:val="TableParagraph"/>
              <w:numPr>
                <w:ilvl w:val="0"/>
                <w:numId w:val="4"/>
              </w:numPr>
              <w:tabs>
                <w:tab w:val="left" w:pos="155"/>
              </w:tabs>
              <w:ind w:left="155" w:hanging="117"/>
            </w:pPr>
            <w:r>
              <w:t>Физически</w:t>
            </w:r>
            <w:r>
              <w:rPr>
                <w:spacing w:val="-1"/>
              </w:rPr>
              <w:t xml:space="preserve"> </w:t>
            </w:r>
            <w:r>
              <w:t>сървър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съхранение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информация;</w:t>
            </w:r>
            <w:r>
              <w:rPr>
                <w:spacing w:val="-2"/>
              </w:rPr>
              <w:t xml:space="preserve"> </w:t>
            </w:r>
            <w:r>
              <w:t>лентово</w:t>
            </w:r>
            <w:r>
              <w:rPr>
                <w:spacing w:val="-2"/>
              </w:rPr>
              <w:t xml:space="preserve"> </w:t>
            </w:r>
            <w:r>
              <w:t>устройство/робот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архивиране.</w:t>
            </w:r>
          </w:p>
        </w:tc>
      </w:tr>
      <w:tr w:rsidR="008C7E94" w14:paraId="47F6D65D" w14:textId="77777777">
        <w:trPr>
          <w:trHeight w:val="2549"/>
        </w:trPr>
        <w:tc>
          <w:tcPr>
            <w:tcW w:w="355" w:type="dxa"/>
          </w:tcPr>
          <w:p w14:paraId="1B73AFCF" w14:textId="77777777" w:rsidR="008C7E94" w:rsidRDefault="00A3425B">
            <w:pPr>
              <w:pStyle w:val="TableParagraph"/>
              <w:spacing w:before="1"/>
              <w:ind w:left="26"/>
              <w:jc w:val="center"/>
              <w:rPr>
                <w:b/>
              </w:rPr>
            </w:pPr>
            <w:r>
              <w:rPr>
                <w:b/>
                <w:spacing w:val="-5"/>
              </w:rPr>
              <w:t>13.</w:t>
            </w:r>
          </w:p>
        </w:tc>
        <w:tc>
          <w:tcPr>
            <w:tcW w:w="2513" w:type="dxa"/>
          </w:tcPr>
          <w:p w14:paraId="402C4981" w14:textId="77777777" w:rsidR="008C7E94" w:rsidRDefault="00A3425B">
            <w:pPr>
              <w:pStyle w:val="TableParagraph"/>
              <w:spacing w:before="1" w:line="259" w:lineRule="auto"/>
              <w:ind w:right="177"/>
              <w:jc w:val="both"/>
              <w:rPr>
                <w:b/>
              </w:rPr>
            </w:pPr>
            <w:r>
              <w:rPr>
                <w:b/>
              </w:rPr>
              <w:t>Изграждане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система за управление на</w:t>
            </w:r>
          </w:p>
          <w:p w14:paraId="436C6B26" w14:textId="77777777" w:rsidR="008C7E94" w:rsidRDefault="00A3425B">
            <w:pPr>
              <w:pStyle w:val="TableParagraph"/>
              <w:spacing w:before="1" w:line="259" w:lineRule="auto"/>
              <w:ind w:right="944"/>
              <w:jc w:val="both"/>
              <w:rPr>
                <w:b/>
                <w:spacing w:val="-2"/>
              </w:rPr>
            </w:pPr>
            <w:r>
              <w:rPr>
                <w:b/>
              </w:rPr>
              <w:t>съхранението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и споделянето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на </w:t>
            </w:r>
            <w:r>
              <w:rPr>
                <w:b/>
                <w:spacing w:val="-2"/>
              </w:rPr>
              <w:t>информация</w:t>
            </w:r>
          </w:p>
          <w:p w14:paraId="0104F4BB" w14:textId="77777777" w:rsidR="003413E2" w:rsidRDefault="003413E2">
            <w:pPr>
              <w:pStyle w:val="TableParagraph"/>
              <w:spacing w:before="1" w:line="259" w:lineRule="auto"/>
              <w:ind w:right="944"/>
              <w:jc w:val="both"/>
              <w:rPr>
                <w:b/>
                <w:spacing w:val="-2"/>
              </w:rPr>
            </w:pPr>
          </w:p>
          <w:p w14:paraId="4C2AB36A" w14:textId="77777777" w:rsidR="003413E2" w:rsidRPr="003413E2" w:rsidRDefault="003413E2" w:rsidP="003413E2">
            <w:pPr>
              <w:pStyle w:val="TableParagraph"/>
              <w:spacing w:before="1" w:line="259" w:lineRule="auto"/>
              <w:ind w:right="944"/>
              <w:rPr>
                <w:b/>
                <w:color w:val="FF0000"/>
              </w:rPr>
            </w:pPr>
            <w:r w:rsidRPr="003413E2">
              <w:rPr>
                <w:b/>
                <w:color w:val="FF0000"/>
              </w:rPr>
              <w:t>Максимална стойност на решението:</w:t>
            </w:r>
            <w:r>
              <w:rPr>
                <w:b/>
                <w:color w:val="FF0000"/>
              </w:rPr>
              <w:t xml:space="preserve"> </w:t>
            </w:r>
            <w:r w:rsidRPr="003413E2">
              <w:rPr>
                <w:b/>
                <w:color w:val="FF0000"/>
              </w:rPr>
              <w:t>16 313,00 лв.</w:t>
            </w:r>
          </w:p>
          <w:p w14:paraId="7E0CA144" w14:textId="1D31D4F5" w:rsidR="003413E2" w:rsidRDefault="003413E2">
            <w:pPr>
              <w:pStyle w:val="TableParagraph"/>
              <w:spacing w:before="1" w:line="259" w:lineRule="auto"/>
              <w:ind w:right="944"/>
              <w:jc w:val="both"/>
              <w:rPr>
                <w:b/>
              </w:rPr>
            </w:pPr>
          </w:p>
        </w:tc>
        <w:tc>
          <w:tcPr>
            <w:tcW w:w="13070" w:type="dxa"/>
          </w:tcPr>
          <w:p w14:paraId="4593B1E0" w14:textId="77777777" w:rsidR="008C7E94" w:rsidRDefault="00A3425B">
            <w:pPr>
              <w:pStyle w:val="TableParagraph"/>
              <w:spacing w:before="1"/>
            </w:pPr>
            <w:r>
              <w:t>Минимален</w:t>
            </w:r>
            <w:r>
              <w:rPr>
                <w:spacing w:val="-2"/>
              </w:rPr>
              <w:t xml:space="preserve"> обхват/функционалности:</w:t>
            </w:r>
          </w:p>
          <w:p w14:paraId="4E1BC819" w14:textId="77777777" w:rsidR="008C7E94" w:rsidRDefault="00A3425B">
            <w:pPr>
              <w:pStyle w:val="TableParagraph"/>
              <w:numPr>
                <w:ilvl w:val="0"/>
                <w:numId w:val="3"/>
              </w:numPr>
              <w:tabs>
                <w:tab w:val="left" w:pos="197"/>
              </w:tabs>
              <w:spacing w:before="23"/>
              <w:ind w:left="197" w:hanging="159"/>
            </w:pPr>
            <w:r>
              <w:t>Централизирано</w:t>
            </w:r>
            <w:r>
              <w:rPr>
                <w:spacing w:val="-1"/>
              </w:rPr>
              <w:t xml:space="preserve"> </w:t>
            </w:r>
            <w:r>
              <w:t>управление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достъпа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служителите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информация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 xml:space="preserve">споделянето </w:t>
            </w:r>
            <w:r>
              <w:rPr>
                <w:spacing w:val="-5"/>
              </w:rPr>
              <w:t>ѝ;</w:t>
            </w:r>
          </w:p>
          <w:p w14:paraId="1AD84C3D" w14:textId="77777777" w:rsidR="008C7E94" w:rsidRDefault="00A3425B">
            <w:pPr>
              <w:pStyle w:val="TableParagraph"/>
              <w:numPr>
                <w:ilvl w:val="0"/>
                <w:numId w:val="3"/>
              </w:numPr>
              <w:tabs>
                <w:tab w:val="left" w:pos="197"/>
              </w:tabs>
              <w:spacing w:before="21"/>
              <w:ind w:left="197" w:hanging="159"/>
            </w:pPr>
            <w:r>
              <w:t>Централизирано</w:t>
            </w:r>
            <w:r>
              <w:rPr>
                <w:spacing w:val="-3"/>
              </w:rPr>
              <w:t xml:space="preserve"> </w:t>
            </w:r>
            <w:r>
              <w:t>управление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достъпа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информация,</w:t>
            </w:r>
            <w:r>
              <w:rPr>
                <w:spacing w:val="-1"/>
              </w:rPr>
              <w:t xml:space="preserve"> </w:t>
            </w:r>
            <w:r>
              <w:t>интегрирано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останалите</w:t>
            </w:r>
            <w:r>
              <w:rPr>
                <w:spacing w:val="-2"/>
              </w:rPr>
              <w:t xml:space="preserve"> </w:t>
            </w:r>
            <w:r>
              <w:t>системи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структурата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организацията;</w:t>
            </w:r>
          </w:p>
          <w:p w14:paraId="76F17BE0" w14:textId="77777777" w:rsidR="008C7E94" w:rsidRDefault="00A3425B">
            <w:pPr>
              <w:pStyle w:val="TableParagraph"/>
              <w:numPr>
                <w:ilvl w:val="0"/>
                <w:numId w:val="3"/>
              </w:numPr>
              <w:tabs>
                <w:tab w:val="left" w:pos="197"/>
              </w:tabs>
              <w:ind w:left="197" w:hanging="159"/>
            </w:pPr>
            <w:r>
              <w:t>Наличие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журнален</w:t>
            </w:r>
            <w:r>
              <w:rPr>
                <w:spacing w:val="-1"/>
              </w:rPr>
              <w:t xml:space="preserve"> </w:t>
            </w:r>
            <w:r>
              <w:t>запис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действията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потребителите</w:t>
            </w:r>
            <w:r>
              <w:rPr>
                <w:spacing w:val="-1"/>
              </w:rPr>
              <w:t xml:space="preserve"> </w:t>
            </w:r>
            <w:r>
              <w:t>(audit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log).</w:t>
            </w:r>
          </w:p>
          <w:p w14:paraId="292A37AA" w14:textId="77777777" w:rsidR="008C7E94" w:rsidRDefault="00A3425B">
            <w:pPr>
              <w:pStyle w:val="TableParagraph"/>
              <w:numPr>
                <w:ilvl w:val="0"/>
                <w:numId w:val="3"/>
              </w:numPr>
              <w:tabs>
                <w:tab w:val="left" w:pos="197"/>
              </w:tabs>
              <w:ind w:left="197" w:hanging="159"/>
            </w:pPr>
            <w:r>
              <w:t>Хардуерни</w:t>
            </w:r>
            <w:r>
              <w:rPr>
                <w:spacing w:val="-1"/>
              </w:rPr>
              <w:t xml:space="preserve"> </w:t>
            </w:r>
            <w:r>
              <w:t>елементи,</w:t>
            </w:r>
            <w:r>
              <w:rPr>
                <w:spacing w:val="-2"/>
              </w:rPr>
              <w:t xml:space="preserve"> </w:t>
            </w:r>
            <w:r>
              <w:t>включени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 xml:space="preserve">минималния </w:t>
            </w:r>
            <w:r>
              <w:rPr>
                <w:spacing w:val="-2"/>
              </w:rPr>
              <w:t>обхват:</w:t>
            </w:r>
          </w:p>
          <w:p w14:paraId="53A62ED4" w14:textId="77777777" w:rsidR="008C7E94" w:rsidRDefault="00A3425B">
            <w:pPr>
              <w:pStyle w:val="TableParagraph"/>
              <w:numPr>
                <w:ilvl w:val="0"/>
                <w:numId w:val="2"/>
              </w:numPr>
              <w:tabs>
                <w:tab w:val="left" w:pos="155"/>
              </w:tabs>
              <w:ind w:left="155" w:hanging="117"/>
            </w:pPr>
            <w:r>
              <w:t>Виртуален</w:t>
            </w:r>
            <w:r>
              <w:rPr>
                <w:spacing w:val="-2"/>
              </w:rPr>
              <w:t xml:space="preserve"> </w:t>
            </w:r>
            <w:r>
              <w:t>сървър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съхранение</w:t>
            </w:r>
            <w:r>
              <w:rPr>
                <w:spacing w:val="-2"/>
              </w:rPr>
              <w:t xml:space="preserve"> </w:t>
            </w:r>
            <w:r>
              <w:t>и управление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информация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данни,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или</w:t>
            </w:r>
          </w:p>
          <w:p w14:paraId="295F4C17" w14:textId="77777777" w:rsidR="008C7E94" w:rsidRDefault="00A3425B">
            <w:pPr>
              <w:pStyle w:val="TableParagraph"/>
              <w:numPr>
                <w:ilvl w:val="0"/>
                <w:numId w:val="2"/>
              </w:numPr>
              <w:tabs>
                <w:tab w:val="left" w:pos="155"/>
              </w:tabs>
              <w:ind w:left="155" w:hanging="117"/>
            </w:pPr>
            <w:r>
              <w:t>Физически</w:t>
            </w:r>
            <w:r>
              <w:rPr>
                <w:spacing w:val="-1"/>
              </w:rPr>
              <w:t xml:space="preserve"> </w:t>
            </w:r>
            <w:r>
              <w:t>сървър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съхранение</w:t>
            </w:r>
            <w:r>
              <w:rPr>
                <w:spacing w:val="-2"/>
              </w:rPr>
              <w:t xml:space="preserve"> </w:t>
            </w:r>
            <w:r>
              <w:t>и управление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информация</w:t>
            </w:r>
            <w:r>
              <w:rPr>
                <w:spacing w:val="-1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данни.</w:t>
            </w:r>
          </w:p>
        </w:tc>
      </w:tr>
      <w:tr w:rsidR="008C7E94" w14:paraId="254157FD" w14:textId="77777777">
        <w:trPr>
          <w:trHeight w:val="3465"/>
        </w:trPr>
        <w:tc>
          <w:tcPr>
            <w:tcW w:w="15938" w:type="dxa"/>
            <w:gridSpan w:val="3"/>
            <w:shd w:val="clear" w:color="auto" w:fill="F1F1F1"/>
          </w:tcPr>
          <w:p w14:paraId="638A769D" w14:textId="77777777" w:rsidR="008C7E94" w:rsidRDefault="00A3425B">
            <w:pPr>
              <w:pStyle w:val="TableParagraph"/>
              <w:spacing w:before="0" w:line="292" w:lineRule="exact"/>
              <w:ind w:left="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ВАЖНО</w:t>
            </w:r>
            <w:r>
              <w:rPr>
                <w:b/>
                <w:spacing w:val="-2"/>
                <w:sz w:val="24"/>
              </w:rPr>
              <w:t>:</w:t>
            </w:r>
          </w:p>
          <w:p w14:paraId="51F55427" w14:textId="77777777" w:rsidR="008C7E94" w:rsidRDefault="00A3425B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spacing w:before="19" w:line="254" w:lineRule="auto"/>
              <w:ind w:right="472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случай,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проектните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включват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въвеждане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ресурсите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(ERP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система),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посочена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Списъка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по- горе, то не е допустимо включването на услуги/решения за въвеждане на отделните модули/системи, посочени в т. 4, т. 5 и т. 6 от Списъка.</w:t>
            </w:r>
          </w:p>
          <w:p w14:paraId="4BAA4451" w14:textId="77777777" w:rsidR="008C7E94" w:rsidRDefault="00A3425B">
            <w:pPr>
              <w:pStyle w:val="TableParagraph"/>
              <w:spacing w:before="3" w:line="254" w:lineRule="auto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Предложенията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могат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включват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услуга/решение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въвеждане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цялостна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ERP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(т.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настоящия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Списък)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услуги/решения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въвеждане на отделните модули/системи, посочени в т. 4, т. 5 и т. 6 от Списъка.</w:t>
            </w:r>
          </w:p>
          <w:p w14:paraId="5E0BC3B2" w14:textId="77777777" w:rsidR="008C7E94" w:rsidRDefault="008C7E94">
            <w:pPr>
              <w:pStyle w:val="TableParagraph"/>
              <w:spacing w:before="39"/>
              <w:ind w:left="0"/>
              <w:rPr>
                <w:rFonts w:ascii="Times New Roman"/>
                <w:sz w:val="24"/>
              </w:rPr>
            </w:pPr>
          </w:p>
          <w:p w14:paraId="045F6F91" w14:textId="77777777" w:rsidR="008C7E94" w:rsidRDefault="00A3425B"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spacing w:before="0" w:line="254" w:lineRule="auto"/>
              <w:ind w:right="81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процедурата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могат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придобиват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хардуерни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елементи,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които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включени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минималния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обхват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изрично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изброени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като допълнителни хардуерни елементи, необходими за въвеждането на съответната услуга/решение съгласно Списъка, по-горе.</w:t>
            </w:r>
          </w:p>
          <w:p w14:paraId="5C47B05E" w14:textId="77777777" w:rsidR="008C7E94" w:rsidRDefault="008C7E94">
            <w:pPr>
              <w:pStyle w:val="TableParagraph"/>
              <w:spacing w:before="39"/>
              <w:ind w:left="0"/>
              <w:rPr>
                <w:rFonts w:ascii="Times New Roman"/>
                <w:sz w:val="24"/>
              </w:rPr>
            </w:pPr>
          </w:p>
          <w:p w14:paraId="4545E3CF" w14:textId="77777777" w:rsidR="008C7E94" w:rsidRDefault="00A3425B">
            <w:pPr>
              <w:pStyle w:val="TableParagraph"/>
              <w:numPr>
                <w:ilvl w:val="0"/>
                <w:numId w:val="1"/>
              </w:numPr>
              <w:tabs>
                <w:tab w:val="left" w:pos="335"/>
              </w:tabs>
              <w:spacing w:before="0" w:line="254" w:lineRule="auto"/>
              <w:ind w:right="635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минималния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обхват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всички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ИКТ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услуги/решения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включено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предоставянето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служителите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предприятието-кандидат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 работа с внедрените ИКТ решения от страна на избрания изпълнител на съответната ИКТ услуга/решение.</w:t>
            </w:r>
          </w:p>
        </w:tc>
      </w:tr>
    </w:tbl>
    <w:p w14:paraId="56D94BF1" w14:textId="77777777" w:rsidR="00A3425B" w:rsidRDefault="00A3425B"/>
    <w:sectPr w:rsidR="00A3425B">
      <w:pgSz w:w="16840" w:h="11910" w:orient="landscape"/>
      <w:pgMar w:top="1060" w:right="425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16BFE"/>
    <w:multiLevelType w:val="hybridMultilevel"/>
    <w:tmpl w:val="85A81864"/>
    <w:lvl w:ilvl="0" w:tplc="175A19A4">
      <w:numFmt w:val="bullet"/>
      <w:lvlText w:val="•"/>
      <w:lvlJc w:val="left"/>
      <w:pPr>
        <w:ind w:left="38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181670C0">
      <w:numFmt w:val="bullet"/>
      <w:lvlText w:val="•"/>
      <w:lvlJc w:val="left"/>
      <w:pPr>
        <w:ind w:left="1341" w:hanging="161"/>
      </w:pPr>
      <w:rPr>
        <w:rFonts w:hint="default"/>
        <w:lang w:val="bg-BG" w:eastAsia="en-US" w:bidi="ar-SA"/>
      </w:rPr>
    </w:lvl>
    <w:lvl w:ilvl="2" w:tplc="16D8D70E">
      <w:numFmt w:val="bullet"/>
      <w:lvlText w:val="•"/>
      <w:lvlJc w:val="left"/>
      <w:pPr>
        <w:ind w:left="2642" w:hanging="161"/>
      </w:pPr>
      <w:rPr>
        <w:rFonts w:hint="default"/>
        <w:lang w:val="bg-BG" w:eastAsia="en-US" w:bidi="ar-SA"/>
      </w:rPr>
    </w:lvl>
    <w:lvl w:ilvl="3" w:tplc="B2669596">
      <w:numFmt w:val="bullet"/>
      <w:lvlText w:val="•"/>
      <w:lvlJc w:val="left"/>
      <w:pPr>
        <w:ind w:left="3943" w:hanging="161"/>
      </w:pPr>
      <w:rPr>
        <w:rFonts w:hint="default"/>
        <w:lang w:val="bg-BG" w:eastAsia="en-US" w:bidi="ar-SA"/>
      </w:rPr>
    </w:lvl>
    <w:lvl w:ilvl="4" w:tplc="1884FD46">
      <w:numFmt w:val="bullet"/>
      <w:lvlText w:val="•"/>
      <w:lvlJc w:val="left"/>
      <w:pPr>
        <w:ind w:left="5244" w:hanging="161"/>
      </w:pPr>
      <w:rPr>
        <w:rFonts w:hint="default"/>
        <w:lang w:val="bg-BG" w:eastAsia="en-US" w:bidi="ar-SA"/>
      </w:rPr>
    </w:lvl>
    <w:lvl w:ilvl="5" w:tplc="ED185178">
      <w:numFmt w:val="bullet"/>
      <w:lvlText w:val="•"/>
      <w:lvlJc w:val="left"/>
      <w:pPr>
        <w:ind w:left="6545" w:hanging="161"/>
      </w:pPr>
      <w:rPr>
        <w:rFonts w:hint="default"/>
        <w:lang w:val="bg-BG" w:eastAsia="en-US" w:bidi="ar-SA"/>
      </w:rPr>
    </w:lvl>
    <w:lvl w:ilvl="6" w:tplc="F6B899E2">
      <w:numFmt w:val="bullet"/>
      <w:lvlText w:val="•"/>
      <w:lvlJc w:val="left"/>
      <w:pPr>
        <w:ind w:left="7846" w:hanging="161"/>
      </w:pPr>
      <w:rPr>
        <w:rFonts w:hint="default"/>
        <w:lang w:val="bg-BG" w:eastAsia="en-US" w:bidi="ar-SA"/>
      </w:rPr>
    </w:lvl>
    <w:lvl w:ilvl="7" w:tplc="082E16AA">
      <w:numFmt w:val="bullet"/>
      <w:lvlText w:val="•"/>
      <w:lvlJc w:val="left"/>
      <w:pPr>
        <w:ind w:left="9147" w:hanging="161"/>
      </w:pPr>
      <w:rPr>
        <w:rFonts w:hint="default"/>
        <w:lang w:val="bg-BG" w:eastAsia="en-US" w:bidi="ar-SA"/>
      </w:rPr>
    </w:lvl>
    <w:lvl w:ilvl="8" w:tplc="E6B68D00">
      <w:numFmt w:val="bullet"/>
      <w:lvlText w:val="•"/>
      <w:lvlJc w:val="left"/>
      <w:pPr>
        <w:ind w:left="10448" w:hanging="161"/>
      </w:pPr>
      <w:rPr>
        <w:rFonts w:hint="default"/>
        <w:lang w:val="bg-BG" w:eastAsia="en-US" w:bidi="ar-SA"/>
      </w:rPr>
    </w:lvl>
  </w:abstractNum>
  <w:abstractNum w:abstractNumId="1" w15:restartNumberingAfterBreak="0">
    <w:nsid w:val="13E72AA4"/>
    <w:multiLevelType w:val="hybridMultilevel"/>
    <w:tmpl w:val="10783226"/>
    <w:lvl w:ilvl="0" w:tplc="350EB2A4">
      <w:numFmt w:val="bullet"/>
      <w:lvlText w:val="•"/>
      <w:lvlJc w:val="left"/>
      <w:pPr>
        <w:ind w:left="199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E3AA966C">
      <w:numFmt w:val="bullet"/>
      <w:lvlText w:val="•"/>
      <w:lvlJc w:val="left"/>
      <w:pPr>
        <w:ind w:left="1485" w:hanging="161"/>
      </w:pPr>
      <w:rPr>
        <w:rFonts w:hint="default"/>
        <w:lang w:val="bg-BG" w:eastAsia="en-US" w:bidi="ar-SA"/>
      </w:rPr>
    </w:lvl>
    <w:lvl w:ilvl="2" w:tplc="47EEEF9C">
      <w:numFmt w:val="bullet"/>
      <w:lvlText w:val="•"/>
      <w:lvlJc w:val="left"/>
      <w:pPr>
        <w:ind w:left="2770" w:hanging="161"/>
      </w:pPr>
      <w:rPr>
        <w:rFonts w:hint="default"/>
        <w:lang w:val="bg-BG" w:eastAsia="en-US" w:bidi="ar-SA"/>
      </w:rPr>
    </w:lvl>
    <w:lvl w:ilvl="3" w:tplc="D66C9FF4">
      <w:numFmt w:val="bullet"/>
      <w:lvlText w:val="•"/>
      <w:lvlJc w:val="left"/>
      <w:pPr>
        <w:ind w:left="4055" w:hanging="161"/>
      </w:pPr>
      <w:rPr>
        <w:rFonts w:hint="default"/>
        <w:lang w:val="bg-BG" w:eastAsia="en-US" w:bidi="ar-SA"/>
      </w:rPr>
    </w:lvl>
    <w:lvl w:ilvl="4" w:tplc="F4980982">
      <w:numFmt w:val="bullet"/>
      <w:lvlText w:val="•"/>
      <w:lvlJc w:val="left"/>
      <w:pPr>
        <w:ind w:left="5340" w:hanging="161"/>
      </w:pPr>
      <w:rPr>
        <w:rFonts w:hint="default"/>
        <w:lang w:val="bg-BG" w:eastAsia="en-US" w:bidi="ar-SA"/>
      </w:rPr>
    </w:lvl>
    <w:lvl w:ilvl="5" w:tplc="3616677C">
      <w:numFmt w:val="bullet"/>
      <w:lvlText w:val="•"/>
      <w:lvlJc w:val="left"/>
      <w:pPr>
        <w:ind w:left="6625" w:hanging="161"/>
      </w:pPr>
      <w:rPr>
        <w:rFonts w:hint="default"/>
        <w:lang w:val="bg-BG" w:eastAsia="en-US" w:bidi="ar-SA"/>
      </w:rPr>
    </w:lvl>
    <w:lvl w:ilvl="6" w:tplc="68B66724">
      <w:numFmt w:val="bullet"/>
      <w:lvlText w:val="•"/>
      <w:lvlJc w:val="left"/>
      <w:pPr>
        <w:ind w:left="7910" w:hanging="161"/>
      </w:pPr>
      <w:rPr>
        <w:rFonts w:hint="default"/>
        <w:lang w:val="bg-BG" w:eastAsia="en-US" w:bidi="ar-SA"/>
      </w:rPr>
    </w:lvl>
    <w:lvl w:ilvl="7" w:tplc="27985186">
      <w:numFmt w:val="bullet"/>
      <w:lvlText w:val="•"/>
      <w:lvlJc w:val="left"/>
      <w:pPr>
        <w:ind w:left="9195" w:hanging="161"/>
      </w:pPr>
      <w:rPr>
        <w:rFonts w:hint="default"/>
        <w:lang w:val="bg-BG" w:eastAsia="en-US" w:bidi="ar-SA"/>
      </w:rPr>
    </w:lvl>
    <w:lvl w:ilvl="8" w:tplc="E61C59B8">
      <w:numFmt w:val="bullet"/>
      <w:lvlText w:val="•"/>
      <w:lvlJc w:val="left"/>
      <w:pPr>
        <w:ind w:left="10480" w:hanging="161"/>
      </w:pPr>
      <w:rPr>
        <w:rFonts w:hint="default"/>
        <w:lang w:val="bg-BG" w:eastAsia="en-US" w:bidi="ar-SA"/>
      </w:rPr>
    </w:lvl>
  </w:abstractNum>
  <w:abstractNum w:abstractNumId="2" w15:restartNumberingAfterBreak="0">
    <w:nsid w:val="25EF7775"/>
    <w:multiLevelType w:val="hybridMultilevel"/>
    <w:tmpl w:val="4E80D312"/>
    <w:lvl w:ilvl="0" w:tplc="18F2683C">
      <w:start w:val="1"/>
      <w:numFmt w:val="decimal"/>
      <w:lvlText w:val="%1."/>
      <w:lvlJc w:val="left"/>
      <w:pPr>
        <w:ind w:left="40" w:hanging="24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bg-BG" w:eastAsia="en-US" w:bidi="ar-SA"/>
      </w:rPr>
    </w:lvl>
    <w:lvl w:ilvl="1" w:tplc="2DCC611A">
      <w:numFmt w:val="bullet"/>
      <w:lvlText w:val="•"/>
      <w:lvlJc w:val="left"/>
      <w:pPr>
        <w:ind w:left="1627" w:hanging="242"/>
      </w:pPr>
      <w:rPr>
        <w:rFonts w:hint="default"/>
        <w:lang w:val="bg-BG" w:eastAsia="en-US" w:bidi="ar-SA"/>
      </w:rPr>
    </w:lvl>
    <w:lvl w:ilvl="2" w:tplc="87FE9306">
      <w:numFmt w:val="bullet"/>
      <w:lvlText w:val="•"/>
      <w:lvlJc w:val="left"/>
      <w:pPr>
        <w:ind w:left="3215" w:hanging="242"/>
      </w:pPr>
      <w:rPr>
        <w:rFonts w:hint="default"/>
        <w:lang w:val="bg-BG" w:eastAsia="en-US" w:bidi="ar-SA"/>
      </w:rPr>
    </w:lvl>
    <w:lvl w:ilvl="3" w:tplc="E65A94D6">
      <w:numFmt w:val="bullet"/>
      <w:lvlText w:val="•"/>
      <w:lvlJc w:val="left"/>
      <w:pPr>
        <w:ind w:left="4803" w:hanging="242"/>
      </w:pPr>
      <w:rPr>
        <w:rFonts w:hint="default"/>
        <w:lang w:val="bg-BG" w:eastAsia="en-US" w:bidi="ar-SA"/>
      </w:rPr>
    </w:lvl>
    <w:lvl w:ilvl="4" w:tplc="6BCAA14C">
      <w:numFmt w:val="bullet"/>
      <w:lvlText w:val="•"/>
      <w:lvlJc w:val="left"/>
      <w:pPr>
        <w:ind w:left="6391" w:hanging="242"/>
      </w:pPr>
      <w:rPr>
        <w:rFonts w:hint="default"/>
        <w:lang w:val="bg-BG" w:eastAsia="en-US" w:bidi="ar-SA"/>
      </w:rPr>
    </w:lvl>
    <w:lvl w:ilvl="5" w:tplc="8F423B74">
      <w:numFmt w:val="bullet"/>
      <w:lvlText w:val="•"/>
      <w:lvlJc w:val="left"/>
      <w:pPr>
        <w:ind w:left="7979" w:hanging="242"/>
      </w:pPr>
      <w:rPr>
        <w:rFonts w:hint="default"/>
        <w:lang w:val="bg-BG" w:eastAsia="en-US" w:bidi="ar-SA"/>
      </w:rPr>
    </w:lvl>
    <w:lvl w:ilvl="6" w:tplc="3DDA43EC">
      <w:numFmt w:val="bullet"/>
      <w:lvlText w:val="•"/>
      <w:lvlJc w:val="left"/>
      <w:pPr>
        <w:ind w:left="9566" w:hanging="242"/>
      </w:pPr>
      <w:rPr>
        <w:rFonts w:hint="default"/>
        <w:lang w:val="bg-BG" w:eastAsia="en-US" w:bidi="ar-SA"/>
      </w:rPr>
    </w:lvl>
    <w:lvl w:ilvl="7" w:tplc="19948BA6">
      <w:numFmt w:val="bullet"/>
      <w:lvlText w:val="•"/>
      <w:lvlJc w:val="left"/>
      <w:pPr>
        <w:ind w:left="11154" w:hanging="242"/>
      </w:pPr>
      <w:rPr>
        <w:rFonts w:hint="default"/>
        <w:lang w:val="bg-BG" w:eastAsia="en-US" w:bidi="ar-SA"/>
      </w:rPr>
    </w:lvl>
    <w:lvl w:ilvl="8" w:tplc="F9EC76D6">
      <w:numFmt w:val="bullet"/>
      <w:lvlText w:val="•"/>
      <w:lvlJc w:val="left"/>
      <w:pPr>
        <w:ind w:left="12742" w:hanging="242"/>
      </w:pPr>
      <w:rPr>
        <w:rFonts w:hint="default"/>
        <w:lang w:val="bg-BG" w:eastAsia="en-US" w:bidi="ar-SA"/>
      </w:rPr>
    </w:lvl>
  </w:abstractNum>
  <w:abstractNum w:abstractNumId="3" w15:restartNumberingAfterBreak="0">
    <w:nsid w:val="31B52127"/>
    <w:multiLevelType w:val="hybridMultilevel"/>
    <w:tmpl w:val="F8464F54"/>
    <w:lvl w:ilvl="0" w:tplc="9D401234">
      <w:numFmt w:val="bullet"/>
      <w:lvlText w:val="-"/>
      <w:lvlJc w:val="left"/>
      <w:pPr>
        <w:ind w:left="156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DCC86B24">
      <w:numFmt w:val="bullet"/>
      <w:lvlText w:val="•"/>
      <w:lvlJc w:val="left"/>
      <w:pPr>
        <w:ind w:left="1449" w:hanging="118"/>
      </w:pPr>
      <w:rPr>
        <w:rFonts w:hint="default"/>
        <w:lang w:val="bg-BG" w:eastAsia="en-US" w:bidi="ar-SA"/>
      </w:rPr>
    </w:lvl>
    <w:lvl w:ilvl="2" w:tplc="A8F2B568">
      <w:numFmt w:val="bullet"/>
      <w:lvlText w:val="•"/>
      <w:lvlJc w:val="left"/>
      <w:pPr>
        <w:ind w:left="2738" w:hanging="118"/>
      </w:pPr>
      <w:rPr>
        <w:rFonts w:hint="default"/>
        <w:lang w:val="bg-BG" w:eastAsia="en-US" w:bidi="ar-SA"/>
      </w:rPr>
    </w:lvl>
    <w:lvl w:ilvl="3" w:tplc="0B5E8842">
      <w:numFmt w:val="bullet"/>
      <w:lvlText w:val="•"/>
      <w:lvlJc w:val="left"/>
      <w:pPr>
        <w:ind w:left="4027" w:hanging="118"/>
      </w:pPr>
      <w:rPr>
        <w:rFonts w:hint="default"/>
        <w:lang w:val="bg-BG" w:eastAsia="en-US" w:bidi="ar-SA"/>
      </w:rPr>
    </w:lvl>
    <w:lvl w:ilvl="4" w:tplc="D8782FB6">
      <w:numFmt w:val="bullet"/>
      <w:lvlText w:val="•"/>
      <w:lvlJc w:val="left"/>
      <w:pPr>
        <w:ind w:left="5316" w:hanging="118"/>
      </w:pPr>
      <w:rPr>
        <w:rFonts w:hint="default"/>
        <w:lang w:val="bg-BG" w:eastAsia="en-US" w:bidi="ar-SA"/>
      </w:rPr>
    </w:lvl>
    <w:lvl w:ilvl="5" w:tplc="DF24FB86">
      <w:numFmt w:val="bullet"/>
      <w:lvlText w:val="•"/>
      <w:lvlJc w:val="left"/>
      <w:pPr>
        <w:ind w:left="6605" w:hanging="118"/>
      </w:pPr>
      <w:rPr>
        <w:rFonts w:hint="default"/>
        <w:lang w:val="bg-BG" w:eastAsia="en-US" w:bidi="ar-SA"/>
      </w:rPr>
    </w:lvl>
    <w:lvl w:ilvl="6" w:tplc="F30EFB50">
      <w:numFmt w:val="bullet"/>
      <w:lvlText w:val="•"/>
      <w:lvlJc w:val="left"/>
      <w:pPr>
        <w:ind w:left="7894" w:hanging="118"/>
      </w:pPr>
      <w:rPr>
        <w:rFonts w:hint="default"/>
        <w:lang w:val="bg-BG" w:eastAsia="en-US" w:bidi="ar-SA"/>
      </w:rPr>
    </w:lvl>
    <w:lvl w:ilvl="7" w:tplc="BF360F96">
      <w:numFmt w:val="bullet"/>
      <w:lvlText w:val="•"/>
      <w:lvlJc w:val="left"/>
      <w:pPr>
        <w:ind w:left="9183" w:hanging="118"/>
      </w:pPr>
      <w:rPr>
        <w:rFonts w:hint="default"/>
        <w:lang w:val="bg-BG" w:eastAsia="en-US" w:bidi="ar-SA"/>
      </w:rPr>
    </w:lvl>
    <w:lvl w:ilvl="8" w:tplc="40580282">
      <w:numFmt w:val="bullet"/>
      <w:lvlText w:val="•"/>
      <w:lvlJc w:val="left"/>
      <w:pPr>
        <w:ind w:left="10472" w:hanging="118"/>
      </w:pPr>
      <w:rPr>
        <w:rFonts w:hint="default"/>
        <w:lang w:val="bg-BG" w:eastAsia="en-US" w:bidi="ar-SA"/>
      </w:rPr>
    </w:lvl>
  </w:abstractNum>
  <w:abstractNum w:abstractNumId="4" w15:restartNumberingAfterBreak="0">
    <w:nsid w:val="32A634DA"/>
    <w:multiLevelType w:val="hybridMultilevel"/>
    <w:tmpl w:val="B672A3E2"/>
    <w:lvl w:ilvl="0" w:tplc="ACAAA93C">
      <w:numFmt w:val="bullet"/>
      <w:lvlText w:val="•"/>
      <w:lvlJc w:val="left"/>
      <w:pPr>
        <w:ind w:left="38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F8DA70B2">
      <w:numFmt w:val="bullet"/>
      <w:lvlText w:val="•"/>
      <w:lvlJc w:val="left"/>
      <w:pPr>
        <w:ind w:left="1341" w:hanging="161"/>
      </w:pPr>
      <w:rPr>
        <w:rFonts w:hint="default"/>
        <w:lang w:val="bg-BG" w:eastAsia="en-US" w:bidi="ar-SA"/>
      </w:rPr>
    </w:lvl>
    <w:lvl w:ilvl="2" w:tplc="F2D6B38C">
      <w:numFmt w:val="bullet"/>
      <w:lvlText w:val="•"/>
      <w:lvlJc w:val="left"/>
      <w:pPr>
        <w:ind w:left="2642" w:hanging="161"/>
      </w:pPr>
      <w:rPr>
        <w:rFonts w:hint="default"/>
        <w:lang w:val="bg-BG" w:eastAsia="en-US" w:bidi="ar-SA"/>
      </w:rPr>
    </w:lvl>
    <w:lvl w:ilvl="3" w:tplc="B50E5912">
      <w:numFmt w:val="bullet"/>
      <w:lvlText w:val="•"/>
      <w:lvlJc w:val="left"/>
      <w:pPr>
        <w:ind w:left="3943" w:hanging="161"/>
      </w:pPr>
      <w:rPr>
        <w:rFonts w:hint="default"/>
        <w:lang w:val="bg-BG" w:eastAsia="en-US" w:bidi="ar-SA"/>
      </w:rPr>
    </w:lvl>
    <w:lvl w:ilvl="4" w:tplc="A426D1F0">
      <w:numFmt w:val="bullet"/>
      <w:lvlText w:val="•"/>
      <w:lvlJc w:val="left"/>
      <w:pPr>
        <w:ind w:left="5244" w:hanging="161"/>
      </w:pPr>
      <w:rPr>
        <w:rFonts w:hint="default"/>
        <w:lang w:val="bg-BG" w:eastAsia="en-US" w:bidi="ar-SA"/>
      </w:rPr>
    </w:lvl>
    <w:lvl w:ilvl="5" w:tplc="98522A5E">
      <w:numFmt w:val="bullet"/>
      <w:lvlText w:val="•"/>
      <w:lvlJc w:val="left"/>
      <w:pPr>
        <w:ind w:left="6545" w:hanging="161"/>
      </w:pPr>
      <w:rPr>
        <w:rFonts w:hint="default"/>
        <w:lang w:val="bg-BG" w:eastAsia="en-US" w:bidi="ar-SA"/>
      </w:rPr>
    </w:lvl>
    <w:lvl w:ilvl="6" w:tplc="CA2C99FC">
      <w:numFmt w:val="bullet"/>
      <w:lvlText w:val="•"/>
      <w:lvlJc w:val="left"/>
      <w:pPr>
        <w:ind w:left="7846" w:hanging="161"/>
      </w:pPr>
      <w:rPr>
        <w:rFonts w:hint="default"/>
        <w:lang w:val="bg-BG" w:eastAsia="en-US" w:bidi="ar-SA"/>
      </w:rPr>
    </w:lvl>
    <w:lvl w:ilvl="7" w:tplc="E2C2E73A">
      <w:numFmt w:val="bullet"/>
      <w:lvlText w:val="•"/>
      <w:lvlJc w:val="left"/>
      <w:pPr>
        <w:ind w:left="9147" w:hanging="161"/>
      </w:pPr>
      <w:rPr>
        <w:rFonts w:hint="default"/>
        <w:lang w:val="bg-BG" w:eastAsia="en-US" w:bidi="ar-SA"/>
      </w:rPr>
    </w:lvl>
    <w:lvl w:ilvl="8" w:tplc="4A18F344">
      <w:numFmt w:val="bullet"/>
      <w:lvlText w:val="•"/>
      <w:lvlJc w:val="left"/>
      <w:pPr>
        <w:ind w:left="10448" w:hanging="161"/>
      </w:pPr>
      <w:rPr>
        <w:rFonts w:hint="default"/>
        <w:lang w:val="bg-BG" w:eastAsia="en-US" w:bidi="ar-SA"/>
      </w:rPr>
    </w:lvl>
  </w:abstractNum>
  <w:abstractNum w:abstractNumId="5" w15:restartNumberingAfterBreak="0">
    <w:nsid w:val="345026D3"/>
    <w:multiLevelType w:val="hybridMultilevel"/>
    <w:tmpl w:val="2E3E8436"/>
    <w:lvl w:ilvl="0" w:tplc="70D28A06">
      <w:numFmt w:val="bullet"/>
      <w:lvlText w:val="•"/>
      <w:lvlJc w:val="left"/>
      <w:pPr>
        <w:ind w:left="38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6CBCC570">
      <w:numFmt w:val="bullet"/>
      <w:lvlText w:val="•"/>
      <w:lvlJc w:val="left"/>
      <w:pPr>
        <w:ind w:left="1341" w:hanging="161"/>
      </w:pPr>
      <w:rPr>
        <w:rFonts w:hint="default"/>
        <w:lang w:val="bg-BG" w:eastAsia="en-US" w:bidi="ar-SA"/>
      </w:rPr>
    </w:lvl>
    <w:lvl w:ilvl="2" w:tplc="13782A1C">
      <w:numFmt w:val="bullet"/>
      <w:lvlText w:val="•"/>
      <w:lvlJc w:val="left"/>
      <w:pPr>
        <w:ind w:left="2642" w:hanging="161"/>
      </w:pPr>
      <w:rPr>
        <w:rFonts w:hint="default"/>
        <w:lang w:val="bg-BG" w:eastAsia="en-US" w:bidi="ar-SA"/>
      </w:rPr>
    </w:lvl>
    <w:lvl w:ilvl="3" w:tplc="FC5ABD34">
      <w:numFmt w:val="bullet"/>
      <w:lvlText w:val="•"/>
      <w:lvlJc w:val="left"/>
      <w:pPr>
        <w:ind w:left="3943" w:hanging="161"/>
      </w:pPr>
      <w:rPr>
        <w:rFonts w:hint="default"/>
        <w:lang w:val="bg-BG" w:eastAsia="en-US" w:bidi="ar-SA"/>
      </w:rPr>
    </w:lvl>
    <w:lvl w:ilvl="4" w:tplc="2D5C9FBE">
      <w:numFmt w:val="bullet"/>
      <w:lvlText w:val="•"/>
      <w:lvlJc w:val="left"/>
      <w:pPr>
        <w:ind w:left="5244" w:hanging="161"/>
      </w:pPr>
      <w:rPr>
        <w:rFonts w:hint="default"/>
        <w:lang w:val="bg-BG" w:eastAsia="en-US" w:bidi="ar-SA"/>
      </w:rPr>
    </w:lvl>
    <w:lvl w:ilvl="5" w:tplc="DD7A45F8">
      <w:numFmt w:val="bullet"/>
      <w:lvlText w:val="•"/>
      <w:lvlJc w:val="left"/>
      <w:pPr>
        <w:ind w:left="6545" w:hanging="161"/>
      </w:pPr>
      <w:rPr>
        <w:rFonts w:hint="default"/>
        <w:lang w:val="bg-BG" w:eastAsia="en-US" w:bidi="ar-SA"/>
      </w:rPr>
    </w:lvl>
    <w:lvl w:ilvl="6" w:tplc="A0544CEC">
      <w:numFmt w:val="bullet"/>
      <w:lvlText w:val="•"/>
      <w:lvlJc w:val="left"/>
      <w:pPr>
        <w:ind w:left="7846" w:hanging="161"/>
      </w:pPr>
      <w:rPr>
        <w:rFonts w:hint="default"/>
        <w:lang w:val="bg-BG" w:eastAsia="en-US" w:bidi="ar-SA"/>
      </w:rPr>
    </w:lvl>
    <w:lvl w:ilvl="7" w:tplc="7DD49524">
      <w:numFmt w:val="bullet"/>
      <w:lvlText w:val="•"/>
      <w:lvlJc w:val="left"/>
      <w:pPr>
        <w:ind w:left="9147" w:hanging="161"/>
      </w:pPr>
      <w:rPr>
        <w:rFonts w:hint="default"/>
        <w:lang w:val="bg-BG" w:eastAsia="en-US" w:bidi="ar-SA"/>
      </w:rPr>
    </w:lvl>
    <w:lvl w:ilvl="8" w:tplc="144E6E50">
      <w:numFmt w:val="bullet"/>
      <w:lvlText w:val="•"/>
      <w:lvlJc w:val="left"/>
      <w:pPr>
        <w:ind w:left="10448" w:hanging="161"/>
      </w:pPr>
      <w:rPr>
        <w:rFonts w:hint="default"/>
        <w:lang w:val="bg-BG" w:eastAsia="en-US" w:bidi="ar-SA"/>
      </w:rPr>
    </w:lvl>
  </w:abstractNum>
  <w:abstractNum w:abstractNumId="6" w15:restartNumberingAfterBreak="0">
    <w:nsid w:val="35857C8F"/>
    <w:multiLevelType w:val="hybridMultilevel"/>
    <w:tmpl w:val="9E00EDC2"/>
    <w:lvl w:ilvl="0" w:tplc="E3D051E0">
      <w:numFmt w:val="bullet"/>
      <w:lvlText w:val="•"/>
      <w:lvlJc w:val="left"/>
      <w:pPr>
        <w:ind w:left="38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8E3645B2">
      <w:numFmt w:val="bullet"/>
      <w:lvlText w:val="•"/>
      <w:lvlJc w:val="left"/>
      <w:pPr>
        <w:ind w:left="1341" w:hanging="161"/>
      </w:pPr>
      <w:rPr>
        <w:rFonts w:hint="default"/>
        <w:lang w:val="bg-BG" w:eastAsia="en-US" w:bidi="ar-SA"/>
      </w:rPr>
    </w:lvl>
    <w:lvl w:ilvl="2" w:tplc="23D6214E">
      <w:numFmt w:val="bullet"/>
      <w:lvlText w:val="•"/>
      <w:lvlJc w:val="left"/>
      <w:pPr>
        <w:ind w:left="2642" w:hanging="161"/>
      </w:pPr>
      <w:rPr>
        <w:rFonts w:hint="default"/>
        <w:lang w:val="bg-BG" w:eastAsia="en-US" w:bidi="ar-SA"/>
      </w:rPr>
    </w:lvl>
    <w:lvl w:ilvl="3" w:tplc="0CBE4050">
      <w:numFmt w:val="bullet"/>
      <w:lvlText w:val="•"/>
      <w:lvlJc w:val="left"/>
      <w:pPr>
        <w:ind w:left="3943" w:hanging="161"/>
      </w:pPr>
      <w:rPr>
        <w:rFonts w:hint="default"/>
        <w:lang w:val="bg-BG" w:eastAsia="en-US" w:bidi="ar-SA"/>
      </w:rPr>
    </w:lvl>
    <w:lvl w:ilvl="4" w:tplc="9F96CCC4">
      <w:numFmt w:val="bullet"/>
      <w:lvlText w:val="•"/>
      <w:lvlJc w:val="left"/>
      <w:pPr>
        <w:ind w:left="5244" w:hanging="161"/>
      </w:pPr>
      <w:rPr>
        <w:rFonts w:hint="default"/>
        <w:lang w:val="bg-BG" w:eastAsia="en-US" w:bidi="ar-SA"/>
      </w:rPr>
    </w:lvl>
    <w:lvl w:ilvl="5" w:tplc="F2509160">
      <w:numFmt w:val="bullet"/>
      <w:lvlText w:val="•"/>
      <w:lvlJc w:val="left"/>
      <w:pPr>
        <w:ind w:left="6545" w:hanging="161"/>
      </w:pPr>
      <w:rPr>
        <w:rFonts w:hint="default"/>
        <w:lang w:val="bg-BG" w:eastAsia="en-US" w:bidi="ar-SA"/>
      </w:rPr>
    </w:lvl>
    <w:lvl w:ilvl="6" w:tplc="920A2712">
      <w:numFmt w:val="bullet"/>
      <w:lvlText w:val="•"/>
      <w:lvlJc w:val="left"/>
      <w:pPr>
        <w:ind w:left="7846" w:hanging="161"/>
      </w:pPr>
      <w:rPr>
        <w:rFonts w:hint="default"/>
        <w:lang w:val="bg-BG" w:eastAsia="en-US" w:bidi="ar-SA"/>
      </w:rPr>
    </w:lvl>
    <w:lvl w:ilvl="7" w:tplc="39D4077A">
      <w:numFmt w:val="bullet"/>
      <w:lvlText w:val="•"/>
      <w:lvlJc w:val="left"/>
      <w:pPr>
        <w:ind w:left="9147" w:hanging="161"/>
      </w:pPr>
      <w:rPr>
        <w:rFonts w:hint="default"/>
        <w:lang w:val="bg-BG" w:eastAsia="en-US" w:bidi="ar-SA"/>
      </w:rPr>
    </w:lvl>
    <w:lvl w:ilvl="8" w:tplc="1B423654">
      <w:numFmt w:val="bullet"/>
      <w:lvlText w:val="•"/>
      <w:lvlJc w:val="left"/>
      <w:pPr>
        <w:ind w:left="10448" w:hanging="161"/>
      </w:pPr>
      <w:rPr>
        <w:rFonts w:hint="default"/>
        <w:lang w:val="bg-BG" w:eastAsia="en-US" w:bidi="ar-SA"/>
      </w:rPr>
    </w:lvl>
  </w:abstractNum>
  <w:abstractNum w:abstractNumId="7" w15:restartNumberingAfterBreak="0">
    <w:nsid w:val="36744A5B"/>
    <w:multiLevelType w:val="hybridMultilevel"/>
    <w:tmpl w:val="7E9A39A2"/>
    <w:lvl w:ilvl="0" w:tplc="4394E0B4">
      <w:numFmt w:val="bullet"/>
      <w:lvlText w:val="-"/>
      <w:lvlJc w:val="left"/>
      <w:pPr>
        <w:ind w:left="156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F28A5F2C">
      <w:numFmt w:val="bullet"/>
      <w:lvlText w:val="•"/>
      <w:lvlJc w:val="left"/>
      <w:pPr>
        <w:ind w:left="1449" w:hanging="118"/>
      </w:pPr>
      <w:rPr>
        <w:rFonts w:hint="default"/>
        <w:lang w:val="bg-BG" w:eastAsia="en-US" w:bidi="ar-SA"/>
      </w:rPr>
    </w:lvl>
    <w:lvl w:ilvl="2" w:tplc="B5868D52">
      <w:numFmt w:val="bullet"/>
      <w:lvlText w:val="•"/>
      <w:lvlJc w:val="left"/>
      <w:pPr>
        <w:ind w:left="2738" w:hanging="118"/>
      </w:pPr>
      <w:rPr>
        <w:rFonts w:hint="default"/>
        <w:lang w:val="bg-BG" w:eastAsia="en-US" w:bidi="ar-SA"/>
      </w:rPr>
    </w:lvl>
    <w:lvl w:ilvl="3" w:tplc="F67CA5B8">
      <w:numFmt w:val="bullet"/>
      <w:lvlText w:val="•"/>
      <w:lvlJc w:val="left"/>
      <w:pPr>
        <w:ind w:left="4027" w:hanging="118"/>
      </w:pPr>
      <w:rPr>
        <w:rFonts w:hint="default"/>
        <w:lang w:val="bg-BG" w:eastAsia="en-US" w:bidi="ar-SA"/>
      </w:rPr>
    </w:lvl>
    <w:lvl w:ilvl="4" w:tplc="1EB67388">
      <w:numFmt w:val="bullet"/>
      <w:lvlText w:val="•"/>
      <w:lvlJc w:val="left"/>
      <w:pPr>
        <w:ind w:left="5316" w:hanging="118"/>
      </w:pPr>
      <w:rPr>
        <w:rFonts w:hint="default"/>
        <w:lang w:val="bg-BG" w:eastAsia="en-US" w:bidi="ar-SA"/>
      </w:rPr>
    </w:lvl>
    <w:lvl w:ilvl="5" w:tplc="C4FA3764">
      <w:numFmt w:val="bullet"/>
      <w:lvlText w:val="•"/>
      <w:lvlJc w:val="left"/>
      <w:pPr>
        <w:ind w:left="6605" w:hanging="118"/>
      </w:pPr>
      <w:rPr>
        <w:rFonts w:hint="default"/>
        <w:lang w:val="bg-BG" w:eastAsia="en-US" w:bidi="ar-SA"/>
      </w:rPr>
    </w:lvl>
    <w:lvl w:ilvl="6" w:tplc="419C9130">
      <w:numFmt w:val="bullet"/>
      <w:lvlText w:val="•"/>
      <w:lvlJc w:val="left"/>
      <w:pPr>
        <w:ind w:left="7894" w:hanging="118"/>
      </w:pPr>
      <w:rPr>
        <w:rFonts w:hint="default"/>
        <w:lang w:val="bg-BG" w:eastAsia="en-US" w:bidi="ar-SA"/>
      </w:rPr>
    </w:lvl>
    <w:lvl w:ilvl="7" w:tplc="4F444ECC">
      <w:numFmt w:val="bullet"/>
      <w:lvlText w:val="•"/>
      <w:lvlJc w:val="left"/>
      <w:pPr>
        <w:ind w:left="9183" w:hanging="118"/>
      </w:pPr>
      <w:rPr>
        <w:rFonts w:hint="default"/>
        <w:lang w:val="bg-BG" w:eastAsia="en-US" w:bidi="ar-SA"/>
      </w:rPr>
    </w:lvl>
    <w:lvl w:ilvl="8" w:tplc="3A2281B4">
      <w:numFmt w:val="bullet"/>
      <w:lvlText w:val="•"/>
      <w:lvlJc w:val="left"/>
      <w:pPr>
        <w:ind w:left="10472" w:hanging="118"/>
      </w:pPr>
      <w:rPr>
        <w:rFonts w:hint="default"/>
        <w:lang w:val="bg-BG" w:eastAsia="en-US" w:bidi="ar-SA"/>
      </w:rPr>
    </w:lvl>
  </w:abstractNum>
  <w:abstractNum w:abstractNumId="8" w15:restartNumberingAfterBreak="0">
    <w:nsid w:val="389C7B2E"/>
    <w:multiLevelType w:val="hybridMultilevel"/>
    <w:tmpl w:val="CB96E160"/>
    <w:lvl w:ilvl="0" w:tplc="A1466BD8">
      <w:numFmt w:val="bullet"/>
      <w:lvlText w:val="-"/>
      <w:lvlJc w:val="left"/>
      <w:pPr>
        <w:ind w:left="156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C11A8DDE">
      <w:numFmt w:val="bullet"/>
      <w:lvlText w:val="•"/>
      <w:lvlJc w:val="left"/>
      <w:pPr>
        <w:ind w:left="1449" w:hanging="118"/>
      </w:pPr>
      <w:rPr>
        <w:rFonts w:hint="default"/>
        <w:lang w:val="bg-BG" w:eastAsia="en-US" w:bidi="ar-SA"/>
      </w:rPr>
    </w:lvl>
    <w:lvl w:ilvl="2" w:tplc="29F64D86">
      <w:numFmt w:val="bullet"/>
      <w:lvlText w:val="•"/>
      <w:lvlJc w:val="left"/>
      <w:pPr>
        <w:ind w:left="2738" w:hanging="118"/>
      </w:pPr>
      <w:rPr>
        <w:rFonts w:hint="default"/>
        <w:lang w:val="bg-BG" w:eastAsia="en-US" w:bidi="ar-SA"/>
      </w:rPr>
    </w:lvl>
    <w:lvl w:ilvl="3" w:tplc="9382845E">
      <w:numFmt w:val="bullet"/>
      <w:lvlText w:val="•"/>
      <w:lvlJc w:val="left"/>
      <w:pPr>
        <w:ind w:left="4027" w:hanging="118"/>
      </w:pPr>
      <w:rPr>
        <w:rFonts w:hint="default"/>
        <w:lang w:val="bg-BG" w:eastAsia="en-US" w:bidi="ar-SA"/>
      </w:rPr>
    </w:lvl>
    <w:lvl w:ilvl="4" w:tplc="688A05C8">
      <w:numFmt w:val="bullet"/>
      <w:lvlText w:val="•"/>
      <w:lvlJc w:val="left"/>
      <w:pPr>
        <w:ind w:left="5316" w:hanging="118"/>
      </w:pPr>
      <w:rPr>
        <w:rFonts w:hint="default"/>
        <w:lang w:val="bg-BG" w:eastAsia="en-US" w:bidi="ar-SA"/>
      </w:rPr>
    </w:lvl>
    <w:lvl w:ilvl="5" w:tplc="27507A24">
      <w:numFmt w:val="bullet"/>
      <w:lvlText w:val="•"/>
      <w:lvlJc w:val="left"/>
      <w:pPr>
        <w:ind w:left="6605" w:hanging="118"/>
      </w:pPr>
      <w:rPr>
        <w:rFonts w:hint="default"/>
        <w:lang w:val="bg-BG" w:eastAsia="en-US" w:bidi="ar-SA"/>
      </w:rPr>
    </w:lvl>
    <w:lvl w:ilvl="6" w:tplc="31C604FC">
      <w:numFmt w:val="bullet"/>
      <w:lvlText w:val="•"/>
      <w:lvlJc w:val="left"/>
      <w:pPr>
        <w:ind w:left="7894" w:hanging="118"/>
      </w:pPr>
      <w:rPr>
        <w:rFonts w:hint="default"/>
        <w:lang w:val="bg-BG" w:eastAsia="en-US" w:bidi="ar-SA"/>
      </w:rPr>
    </w:lvl>
    <w:lvl w:ilvl="7" w:tplc="8F6EF7B6">
      <w:numFmt w:val="bullet"/>
      <w:lvlText w:val="•"/>
      <w:lvlJc w:val="left"/>
      <w:pPr>
        <w:ind w:left="9183" w:hanging="118"/>
      </w:pPr>
      <w:rPr>
        <w:rFonts w:hint="default"/>
        <w:lang w:val="bg-BG" w:eastAsia="en-US" w:bidi="ar-SA"/>
      </w:rPr>
    </w:lvl>
    <w:lvl w:ilvl="8" w:tplc="9AEE47F2">
      <w:numFmt w:val="bullet"/>
      <w:lvlText w:val="•"/>
      <w:lvlJc w:val="left"/>
      <w:pPr>
        <w:ind w:left="10472" w:hanging="118"/>
      </w:pPr>
      <w:rPr>
        <w:rFonts w:hint="default"/>
        <w:lang w:val="bg-BG" w:eastAsia="en-US" w:bidi="ar-SA"/>
      </w:rPr>
    </w:lvl>
  </w:abstractNum>
  <w:abstractNum w:abstractNumId="9" w15:restartNumberingAfterBreak="0">
    <w:nsid w:val="45B73971"/>
    <w:multiLevelType w:val="hybridMultilevel"/>
    <w:tmpl w:val="B40A7ADE"/>
    <w:lvl w:ilvl="0" w:tplc="20AE1382">
      <w:numFmt w:val="bullet"/>
      <w:lvlText w:val="-"/>
      <w:lvlJc w:val="left"/>
      <w:pPr>
        <w:ind w:left="156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C234E9D8">
      <w:numFmt w:val="bullet"/>
      <w:lvlText w:val="•"/>
      <w:lvlJc w:val="left"/>
      <w:pPr>
        <w:ind w:left="1449" w:hanging="118"/>
      </w:pPr>
      <w:rPr>
        <w:rFonts w:hint="default"/>
        <w:lang w:val="bg-BG" w:eastAsia="en-US" w:bidi="ar-SA"/>
      </w:rPr>
    </w:lvl>
    <w:lvl w:ilvl="2" w:tplc="C2721318">
      <w:numFmt w:val="bullet"/>
      <w:lvlText w:val="•"/>
      <w:lvlJc w:val="left"/>
      <w:pPr>
        <w:ind w:left="2738" w:hanging="118"/>
      </w:pPr>
      <w:rPr>
        <w:rFonts w:hint="default"/>
        <w:lang w:val="bg-BG" w:eastAsia="en-US" w:bidi="ar-SA"/>
      </w:rPr>
    </w:lvl>
    <w:lvl w:ilvl="3" w:tplc="C3A07410">
      <w:numFmt w:val="bullet"/>
      <w:lvlText w:val="•"/>
      <w:lvlJc w:val="left"/>
      <w:pPr>
        <w:ind w:left="4027" w:hanging="118"/>
      </w:pPr>
      <w:rPr>
        <w:rFonts w:hint="default"/>
        <w:lang w:val="bg-BG" w:eastAsia="en-US" w:bidi="ar-SA"/>
      </w:rPr>
    </w:lvl>
    <w:lvl w:ilvl="4" w:tplc="1C6A79A2">
      <w:numFmt w:val="bullet"/>
      <w:lvlText w:val="•"/>
      <w:lvlJc w:val="left"/>
      <w:pPr>
        <w:ind w:left="5316" w:hanging="118"/>
      </w:pPr>
      <w:rPr>
        <w:rFonts w:hint="default"/>
        <w:lang w:val="bg-BG" w:eastAsia="en-US" w:bidi="ar-SA"/>
      </w:rPr>
    </w:lvl>
    <w:lvl w:ilvl="5" w:tplc="D2A6A22E">
      <w:numFmt w:val="bullet"/>
      <w:lvlText w:val="•"/>
      <w:lvlJc w:val="left"/>
      <w:pPr>
        <w:ind w:left="6605" w:hanging="118"/>
      </w:pPr>
      <w:rPr>
        <w:rFonts w:hint="default"/>
        <w:lang w:val="bg-BG" w:eastAsia="en-US" w:bidi="ar-SA"/>
      </w:rPr>
    </w:lvl>
    <w:lvl w:ilvl="6" w:tplc="371C8716">
      <w:numFmt w:val="bullet"/>
      <w:lvlText w:val="•"/>
      <w:lvlJc w:val="left"/>
      <w:pPr>
        <w:ind w:left="7894" w:hanging="118"/>
      </w:pPr>
      <w:rPr>
        <w:rFonts w:hint="default"/>
        <w:lang w:val="bg-BG" w:eastAsia="en-US" w:bidi="ar-SA"/>
      </w:rPr>
    </w:lvl>
    <w:lvl w:ilvl="7" w:tplc="E43C5002">
      <w:numFmt w:val="bullet"/>
      <w:lvlText w:val="•"/>
      <w:lvlJc w:val="left"/>
      <w:pPr>
        <w:ind w:left="9183" w:hanging="118"/>
      </w:pPr>
      <w:rPr>
        <w:rFonts w:hint="default"/>
        <w:lang w:val="bg-BG" w:eastAsia="en-US" w:bidi="ar-SA"/>
      </w:rPr>
    </w:lvl>
    <w:lvl w:ilvl="8" w:tplc="E846821A">
      <w:numFmt w:val="bullet"/>
      <w:lvlText w:val="•"/>
      <w:lvlJc w:val="left"/>
      <w:pPr>
        <w:ind w:left="10472" w:hanging="118"/>
      </w:pPr>
      <w:rPr>
        <w:rFonts w:hint="default"/>
        <w:lang w:val="bg-BG" w:eastAsia="en-US" w:bidi="ar-SA"/>
      </w:rPr>
    </w:lvl>
  </w:abstractNum>
  <w:abstractNum w:abstractNumId="10" w15:restartNumberingAfterBreak="0">
    <w:nsid w:val="48AC4443"/>
    <w:multiLevelType w:val="hybridMultilevel"/>
    <w:tmpl w:val="E4D43BEA"/>
    <w:lvl w:ilvl="0" w:tplc="D7D0DE0C">
      <w:numFmt w:val="bullet"/>
      <w:lvlText w:val="•"/>
      <w:lvlJc w:val="left"/>
      <w:pPr>
        <w:ind w:left="199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F3826CD2">
      <w:numFmt w:val="bullet"/>
      <w:lvlText w:val="•"/>
      <w:lvlJc w:val="left"/>
      <w:pPr>
        <w:ind w:left="1485" w:hanging="161"/>
      </w:pPr>
      <w:rPr>
        <w:rFonts w:hint="default"/>
        <w:lang w:val="bg-BG" w:eastAsia="en-US" w:bidi="ar-SA"/>
      </w:rPr>
    </w:lvl>
    <w:lvl w:ilvl="2" w:tplc="3D5C6FE8">
      <w:numFmt w:val="bullet"/>
      <w:lvlText w:val="•"/>
      <w:lvlJc w:val="left"/>
      <w:pPr>
        <w:ind w:left="2770" w:hanging="161"/>
      </w:pPr>
      <w:rPr>
        <w:rFonts w:hint="default"/>
        <w:lang w:val="bg-BG" w:eastAsia="en-US" w:bidi="ar-SA"/>
      </w:rPr>
    </w:lvl>
    <w:lvl w:ilvl="3" w:tplc="953EFDD6">
      <w:numFmt w:val="bullet"/>
      <w:lvlText w:val="•"/>
      <w:lvlJc w:val="left"/>
      <w:pPr>
        <w:ind w:left="4055" w:hanging="161"/>
      </w:pPr>
      <w:rPr>
        <w:rFonts w:hint="default"/>
        <w:lang w:val="bg-BG" w:eastAsia="en-US" w:bidi="ar-SA"/>
      </w:rPr>
    </w:lvl>
    <w:lvl w:ilvl="4" w:tplc="AA52A81A">
      <w:numFmt w:val="bullet"/>
      <w:lvlText w:val="•"/>
      <w:lvlJc w:val="left"/>
      <w:pPr>
        <w:ind w:left="5340" w:hanging="161"/>
      </w:pPr>
      <w:rPr>
        <w:rFonts w:hint="default"/>
        <w:lang w:val="bg-BG" w:eastAsia="en-US" w:bidi="ar-SA"/>
      </w:rPr>
    </w:lvl>
    <w:lvl w:ilvl="5" w:tplc="883E40EA">
      <w:numFmt w:val="bullet"/>
      <w:lvlText w:val="•"/>
      <w:lvlJc w:val="left"/>
      <w:pPr>
        <w:ind w:left="6625" w:hanging="161"/>
      </w:pPr>
      <w:rPr>
        <w:rFonts w:hint="default"/>
        <w:lang w:val="bg-BG" w:eastAsia="en-US" w:bidi="ar-SA"/>
      </w:rPr>
    </w:lvl>
    <w:lvl w:ilvl="6" w:tplc="CC00B8E6">
      <w:numFmt w:val="bullet"/>
      <w:lvlText w:val="•"/>
      <w:lvlJc w:val="left"/>
      <w:pPr>
        <w:ind w:left="7910" w:hanging="161"/>
      </w:pPr>
      <w:rPr>
        <w:rFonts w:hint="default"/>
        <w:lang w:val="bg-BG" w:eastAsia="en-US" w:bidi="ar-SA"/>
      </w:rPr>
    </w:lvl>
    <w:lvl w:ilvl="7" w:tplc="C6C28370">
      <w:numFmt w:val="bullet"/>
      <w:lvlText w:val="•"/>
      <w:lvlJc w:val="left"/>
      <w:pPr>
        <w:ind w:left="9195" w:hanging="161"/>
      </w:pPr>
      <w:rPr>
        <w:rFonts w:hint="default"/>
        <w:lang w:val="bg-BG" w:eastAsia="en-US" w:bidi="ar-SA"/>
      </w:rPr>
    </w:lvl>
    <w:lvl w:ilvl="8" w:tplc="F8BCDDBE">
      <w:numFmt w:val="bullet"/>
      <w:lvlText w:val="•"/>
      <w:lvlJc w:val="left"/>
      <w:pPr>
        <w:ind w:left="10480" w:hanging="161"/>
      </w:pPr>
      <w:rPr>
        <w:rFonts w:hint="default"/>
        <w:lang w:val="bg-BG" w:eastAsia="en-US" w:bidi="ar-SA"/>
      </w:rPr>
    </w:lvl>
  </w:abstractNum>
  <w:abstractNum w:abstractNumId="11" w15:restartNumberingAfterBreak="0">
    <w:nsid w:val="4B3D172D"/>
    <w:multiLevelType w:val="hybridMultilevel"/>
    <w:tmpl w:val="98EE8756"/>
    <w:lvl w:ilvl="0" w:tplc="55589D36">
      <w:numFmt w:val="bullet"/>
      <w:lvlText w:val="•"/>
      <w:lvlJc w:val="left"/>
      <w:pPr>
        <w:ind w:left="38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BED81CB0">
      <w:numFmt w:val="bullet"/>
      <w:lvlText w:val="•"/>
      <w:lvlJc w:val="left"/>
      <w:pPr>
        <w:ind w:left="1341" w:hanging="161"/>
      </w:pPr>
      <w:rPr>
        <w:rFonts w:hint="default"/>
        <w:lang w:val="bg-BG" w:eastAsia="en-US" w:bidi="ar-SA"/>
      </w:rPr>
    </w:lvl>
    <w:lvl w:ilvl="2" w:tplc="E806C87E">
      <w:numFmt w:val="bullet"/>
      <w:lvlText w:val="•"/>
      <w:lvlJc w:val="left"/>
      <w:pPr>
        <w:ind w:left="2642" w:hanging="161"/>
      </w:pPr>
      <w:rPr>
        <w:rFonts w:hint="default"/>
        <w:lang w:val="bg-BG" w:eastAsia="en-US" w:bidi="ar-SA"/>
      </w:rPr>
    </w:lvl>
    <w:lvl w:ilvl="3" w:tplc="1B7E308A">
      <w:numFmt w:val="bullet"/>
      <w:lvlText w:val="•"/>
      <w:lvlJc w:val="left"/>
      <w:pPr>
        <w:ind w:left="3943" w:hanging="161"/>
      </w:pPr>
      <w:rPr>
        <w:rFonts w:hint="default"/>
        <w:lang w:val="bg-BG" w:eastAsia="en-US" w:bidi="ar-SA"/>
      </w:rPr>
    </w:lvl>
    <w:lvl w:ilvl="4" w:tplc="776AB64E">
      <w:numFmt w:val="bullet"/>
      <w:lvlText w:val="•"/>
      <w:lvlJc w:val="left"/>
      <w:pPr>
        <w:ind w:left="5244" w:hanging="161"/>
      </w:pPr>
      <w:rPr>
        <w:rFonts w:hint="default"/>
        <w:lang w:val="bg-BG" w:eastAsia="en-US" w:bidi="ar-SA"/>
      </w:rPr>
    </w:lvl>
    <w:lvl w:ilvl="5" w:tplc="633C596C">
      <w:numFmt w:val="bullet"/>
      <w:lvlText w:val="•"/>
      <w:lvlJc w:val="left"/>
      <w:pPr>
        <w:ind w:left="6545" w:hanging="161"/>
      </w:pPr>
      <w:rPr>
        <w:rFonts w:hint="default"/>
        <w:lang w:val="bg-BG" w:eastAsia="en-US" w:bidi="ar-SA"/>
      </w:rPr>
    </w:lvl>
    <w:lvl w:ilvl="6" w:tplc="0DE20B0E">
      <w:numFmt w:val="bullet"/>
      <w:lvlText w:val="•"/>
      <w:lvlJc w:val="left"/>
      <w:pPr>
        <w:ind w:left="7846" w:hanging="161"/>
      </w:pPr>
      <w:rPr>
        <w:rFonts w:hint="default"/>
        <w:lang w:val="bg-BG" w:eastAsia="en-US" w:bidi="ar-SA"/>
      </w:rPr>
    </w:lvl>
    <w:lvl w:ilvl="7" w:tplc="9556A83A">
      <w:numFmt w:val="bullet"/>
      <w:lvlText w:val="•"/>
      <w:lvlJc w:val="left"/>
      <w:pPr>
        <w:ind w:left="9147" w:hanging="161"/>
      </w:pPr>
      <w:rPr>
        <w:rFonts w:hint="default"/>
        <w:lang w:val="bg-BG" w:eastAsia="en-US" w:bidi="ar-SA"/>
      </w:rPr>
    </w:lvl>
    <w:lvl w:ilvl="8" w:tplc="28D4D4F2">
      <w:numFmt w:val="bullet"/>
      <w:lvlText w:val="•"/>
      <w:lvlJc w:val="left"/>
      <w:pPr>
        <w:ind w:left="10448" w:hanging="161"/>
      </w:pPr>
      <w:rPr>
        <w:rFonts w:hint="default"/>
        <w:lang w:val="bg-BG" w:eastAsia="en-US" w:bidi="ar-SA"/>
      </w:rPr>
    </w:lvl>
  </w:abstractNum>
  <w:abstractNum w:abstractNumId="12" w15:restartNumberingAfterBreak="0">
    <w:nsid w:val="4C54725D"/>
    <w:multiLevelType w:val="hybridMultilevel"/>
    <w:tmpl w:val="68D4E996"/>
    <w:lvl w:ilvl="0" w:tplc="B17EB12C">
      <w:numFmt w:val="bullet"/>
      <w:lvlText w:val="•"/>
      <w:lvlJc w:val="left"/>
      <w:pPr>
        <w:ind w:left="38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5F409DC4">
      <w:numFmt w:val="bullet"/>
      <w:lvlText w:val="•"/>
      <w:lvlJc w:val="left"/>
      <w:pPr>
        <w:ind w:left="1341" w:hanging="161"/>
      </w:pPr>
      <w:rPr>
        <w:rFonts w:hint="default"/>
        <w:lang w:val="bg-BG" w:eastAsia="en-US" w:bidi="ar-SA"/>
      </w:rPr>
    </w:lvl>
    <w:lvl w:ilvl="2" w:tplc="F9607B6A">
      <w:numFmt w:val="bullet"/>
      <w:lvlText w:val="•"/>
      <w:lvlJc w:val="left"/>
      <w:pPr>
        <w:ind w:left="2642" w:hanging="161"/>
      </w:pPr>
      <w:rPr>
        <w:rFonts w:hint="default"/>
        <w:lang w:val="bg-BG" w:eastAsia="en-US" w:bidi="ar-SA"/>
      </w:rPr>
    </w:lvl>
    <w:lvl w:ilvl="3" w:tplc="F586B268">
      <w:numFmt w:val="bullet"/>
      <w:lvlText w:val="•"/>
      <w:lvlJc w:val="left"/>
      <w:pPr>
        <w:ind w:left="3943" w:hanging="161"/>
      </w:pPr>
      <w:rPr>
        <w:rFonts w:hint="default"/>
        <w:lang w:val="bg-BG" w:eastAsia="en-US" w:bidi="ar-SA"/>
      </w:rPr>
    </w:lvl>
    <w:lvl w:ilvl="4" w:tplc="F2E61E08">
      <w:numFmt w:val="bullet"/>
      <w:lvlText w:val="•"/>
      <w:lvlJc w:val="left"/>
      <w:pPr>
        <w:ind w:left="5244" w:hanging="161"/>
      </w:pPr>
      <w:rPr>
        <w:rFonts w:hint="default"/>
        <w:lang w:val="bg-BG" w:eastAsia="en-US" w:bidi="ar-SA"/>
      </w:rPr>
    </w:lvl>
    <w:lvl w:ilvl="5" w:tplc="85B29E4C">
      <w:numFmt w:val="bullet"/>
      <w:lvlText w:val="•"/>
      <w:lvlJc w:val="left"/>
      <w:pPr>
        <w:ind w:left="6545" w:hanging="161"/>
      </w:pPr>
      <w:rPr>
        <w:rFonts w:hint="default"/>
        <w:lang w:val="bg-BG" w:eastAsia="en-US" w:bidi="ar-SA"/>
      </w:rPr>
    </w:lvl>
    <w:lvl w:ilvl="6" w:tplc="5F8A86B0">
      <w:numFmt w:val="bullet"/>
      <w:lvlText w:val="•"/>
      <w:lvlJc w:val="left"/>
      <w:pPr>
        <w:ind w:left="7846" w:hanging="161"/>
      </w:pPr>
      <w:rPr>
        <w:rFonts w:hint="default"/>
        <w:lang w:val="bg-BG" w:eastAsia="en-US" w:bidi="ar-SA"/>
      </w:rPr>
    </w:lvl>
    <w:lvl w:ilvl="7" w:tplc="71D0C31E">
      <w:numFmt w:val="bullet"/>
      <w:lvlText w:val="•"/>
      <w:lvlJc w:val="left"/>
      <w:pPr>
        <w:ind w:left="9147" w:hanging="161"/>
      </w:pPr>
      <w:rPr>
        <w:rFonts w:hint="default"/>
        <w:lang w:val="bg-BG" w:eastAsia="en-US" w:bidi="ar-SA"/>
      </w:rPr>
    </w:lvl>
    <w:lvl w:ilvl="8" w:tplc="073C0842">
      <w:numFmt w:val="bullet"/>
      <w:lvlText w:val="•"/>
      <w:lvlJc w:val="left"/>
      <w:pPr>
        <w:ind w:left="10448" w:hanging="161"/>
      </w:pPr>
      <w:rPr>
        <w:rFonts w:hint="default"/>
        <w:lang w:val="bg-BG" w:eastAsia="en-US" w:bidi="ar-SA"/>
      </w:rPr>
    </w:lvl>
  </w:abstractNum>
  <w:abstractNum w:abstractNumId="13" w15:restartNumberingAfterBreak="0">
    <w:nsid w:val="51112FE8"/>
    <w:multiLevelType w:val="hybridMultilevel"/>
    <w:tmpl w:val="2AA6892C"/>
    <w:lvl w:ilvl="0" w:tplc="C6D8F860">
      <w:numFmt w:val="bullet"/>
      <w:lvlText w:val="•"/>
      <w:lvlJc w:val="left"/>
      <w:pPr>
        <w:ind w:left="38" w:hanging="151"/>
      </w:pPr>
      <w:rPr>
        <w:rFonts w:ascii="Tahoma" w:eastAsia="Tahoma" w:hAnsi="Tahoma" w:cs="Tahoma" w:hint="default"/>
        <w:spacing w:val="0"/>
        <w:w w:val="100"/>
        <w:lang w:val="bg-BG" w:eastAsia="en-US" w:bidi="ar-SA"/>
      </w:rPr>
    </w:lvl>
    <w:lvl w:ilvl="1" w:tplc="2D28DD1A">
      <w:numFmt w:val="bullet"/>
      <w:lvlText w:val="•"/>
      <w:lvlJc w:val="left"/>
      <w:pPr>
        <w:ind w:left="1341" w:hanging="151"/>
      </w:pPr>
      <w:rPr>
        <w:rFonts w:hint="default"/>
        <w:lang w:val="bg-BG" w:eastAsia="en-US" w:bidi="ar-SA"/>
      </w:rPr>
    </w:lvl>
    <w:lvl w:ilvl="2" w:tplc="C4D4AB96">
      <w:numFmt w:val="bullet"/>
      <w:lvlText w:val="•"/>
      <w:lvlJc w:val="left"/>
      <w:pPr>
        <w:ind w:left="2642" w:hanging="151"/>
      </w:pPr>
      <w:rPr>
        <w:rFonts w:hint="default"/>
        <w:lang w:val="bg-BG" w:eastAsia="en-US" w:bidi="ar-SA"/>
      </w:rPr>
    </w:lvl>
    <w:lvl w:ilvl="3" w:tplc="31305028">
      <w:numFmt w:val="bullet"/>
      <w:lvlText w:val="•"/>
      <w:lvlJc w:val="left"/>
      <w:pPr>
        <w:ind w:left="3943" w:hanging="151"/>
      </w:pPr>
      <w:rPr>
        <w:rFonts w:hint="default"/>
        <w:lang w:val="bg-BG" w:eastAsia="en-US" w:bidi="ar-SA"/>
      </w:rPr>
    </w:lvl>
    <w:lvl w:ilvl="4" w:tplc="900C8DC0">
      <w:numFmt w:val="bullet"/>
      <w:lvlText w:val="•"/>
      <w:lvlJc w:val="left"/>
      <w:pPr>
        <w:ind w:left="5244" w:hanging="151"/>
      </w:pPr>
      <w:rPr>
        <w:rFonts w:hint="default"/>
        <w:lang w:val="bg-BG" w:eastAsia="en-US" w:bidi="ar-SA"/>
      </w:rPr>
    </w:lvl>
    <w:lvl w:ilvl="5" w:tplc="8ADEF116">
      <w:numFmt w:val="bullet"/>
      <w:lvlText w:val="•"/>
      <w:lvlJc w:val="left"/>
      <w:pPr>
        <w:ind w:left="6545" w:hanging="151"/>
      </w:pPr>
      <w:rPr>
        <w:rFonts w:hint="default"/>
        <w:lang w:val="bg-BG" w:eastAsia="en-US" w:bidi="ar-SA"/>
      </w:rPr>
    </w:lvl>
    <w:lvl w:ilvl="6" w:tplc="65F28DF2">
      <w:numFmt w:val="bullet"/>
      <w:lvlText w:val="•"/>
      <w:lvlJc w:val="left"/>
      <w:pPr>
        <w:ind w:left="7846" w:hanging="151"/>
      </w:pPr>
      <w:rPr>
        <w:rFonts w:hint="default"/>
        <w:lang w:val="bg-BG" w:eastAsia="en-US" w:bidi="ar-SA"/>
      </w:rPr>
    </w:lvl>
    <w:lvl w:ilvl="7" w:tplc="F5F09436">
      <w:numFmt w:val="bullet"/>
      <w:lvlText w:val="•"/>
      <w:lvlJc w:val="left"/>
      <w:pPr>
        <w:ind w:left="9147" w:hanging="151"/>
      </w:pPr>
      <w:rPr>
        <w:rFonts w:hint="default"/>
        <w:lang w:val="bg-BG" w:eastAsia="en-US" w:bidi="ar-SA"/>
      </w:rPr>
    </w:lvl>
    <w:lvl w:ilvl="8" w:tplc="8A182FC0">
      <w:numFmt w:val="bullet"/>
      <w:lvlText w:val="•"/>
      <w:lvlJc w:val="left"/>
      <w:pPr>
        <w:ind w:left="10448" w:hanging="151"/>
      </w:pPr>
      <w:rPr>
        <w:rFonts w:hint="default"/>
        <w:lang w:val="bg-BG" w:eastAsia="en-US" w:bidi="ar-SA"/>
      </w:rPr>
    </w:lvl>
  </w:abstractNum>
  <w:abstractNum w:abstractNumId="14" w15:restartNumberingAfterBreak="0">
    <w:nsid w:val="51492F5E"/>
    <w:multiLevelType w:val="hybridMultilevel"/>
    <w:tmpl w:val="D376F848"/>
    <w:lvl w:ilvl="0" w:tplc="736A21D4">
      <w:numFmt w:val="bullet"/>
      <w:lvlText w:val="•"/>
      <w:lvlJc w:val="left"/>
      <w:pPr>
        <w:ind w:left="199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11DA3478">
      <w:numFmt w:val="bullet"/>
      <w:lvlText w:val="•"/>
      <w:lvlJc w:val="left"/>
      <w:pPr>
        <w:ind w:left="1485" w:hanging="161"/>
      </w:pPr>
      <w:rPr>
        <w:rFonts w:hint="default"/>
        <w:lang w:val="bg-BG" w:eastAsia="en-US" w:bidi="ar-SA"/>
      </w:rPr>
    </w:lvl>
    <w:lvl w:ilvl="2" w:tplc="5E9E3092">
      <w:numFmt w:val="bullet"/>
      <w:lvlText w:val="•"/>
      <w:lvlJc w:val="left"/>
      <w:pPr>
        <w:ind w:left="2770" w:hanging="161"/>
      </w:pPr>
      <w:rPr>
        <w:rFonts w:hint="default"/>
        <w:lang w:val="bg-BG" w:eastAsia="en-US" w:bidi="ar-SA"/>
      </w:rPr>
    </w:lvl>
    <w:lvl w:ilvl="3" w:tplc="BA6EA472">
      <w:numFmt w:val="bullet"/>
      <w:lvlText w:val="•"/>
      <w:lvlJc w:val="left"/>
      <w:pPr>
        <w:ind w:left="4055" w:hanging="161"/>
      </w:pPr>
      <w:rPr>
        <w:rFonts w:hint="default"/>
        <w:lang w:val="bg-BG" w:eastAsia="en-US" w:bidi="ar-SA"/>
      </w:rPr>
    </w:lvl>
    <w:lvl w:ilvl="4" w:tplc="4BB6FA7A">
      <w:numFmt w:val="bullet"/>
      <w:lvlText w:val="•"/>
      <w:lvlJc w:val="left"/>
      <w:pPr>
        <w:ind w:left="5340" w:hanging="161"/>
      </w:pPr>
      <w:rPr>
        <w:rFonts w:hint="default"/>
        <w:lang w:val="bg-BG" w:eastAsia="en-US" w:bidi="ar-SA"/>
      </w:rPr>
    </w:lvl>
    <w:lvl w:ilvl="5" w:tplc="D71A9288">
      <w:numFmt w:val="bullet"/>
      <w:lvlText w:val="•"/>
      <w:lvlJc w:val="left"/>
      <w:pPr>
        <w:ind w:left="6625" w:hanging="161"/>
      </w:pPr>
      <w:rPr>
        <w:rFonts w:hint="default"/>
        <w:lang w:val="bg-BG" w:eastAsia="en-US" w:bidi="ar-SA"/>
      </w:rPr>
    </w:lvl>
    <w:lvl w:ilvl="6" w:tplc="D9F63336">
      <w:numFmt w:val="bullet"/>
      <w:lvlText w:val="•"/>
      <w:lvlJc w:val="left"/>
      <w:pPr>
        <w:ind w:left="7910" w:hanging="161"/>
      </w:pPr>
      <w:rPr>
        <w:rFonts w:hint="default"/>
        <w:lang w:val="bg-BG" w:eastAsia="en-US" w:bidi="ar-SA"/>
      </w:rPr>
    </w:lvl>
    <w:lvl w:ilvl="7" w:tplc="18F23A2E">
      <w:numFmt w:val="bullet"/>
      <w:lvlText w:val="•"/>
      <w:lvlJc w:val="left"/>
      <w:pPr>
        <w:ind w:left="9195" w:hanging="161"/>
      </w:pPr>
      <w:rPr>
        <w:rFonts w:hint="default"/>
        <w:lang w:val="bg-BG" w:eastAsia="en-US" w:bidi="ar-SA"/>
      </w:rPr>
    </w:lvl>
    <w:lvl w:ilvl="8" w:tplc="6B1C7AC6">
      <w:numFmt w:val="bullet"/>
      <w:lvlText w:val="•"/>
      <w:lvlJc w:val="left"/>
      <w:pPr>
        <w:ind w:left="10480" w:hanging="161"/>
      </w:pPr>
      <w:rPr>
        <w:rFonts w:hint="default"/>
        <w:lang w:val="bg-BG" w:eastAsia="en-US" w:bidi="ar-SA"/>
      </w:rPr>
    </w:lvl>
  </w:abstractNum>
  <w:abstractNum w:abstractNumId="15" w15:restartNumberingAfterBreak="0">
    <w:nsid w:val="58446486"/>
    <w:multiLevelType w:val="hybridMultilevel"/>
    <w:tmpl w:val="4EA0E70E"/>
    <w:lvl w:ilvl="0" w:tplc="8E0E3ABE">
      <w:numFmt w:val="bullet"/>
      <w:lvlText w:val="•"/>
      <w:lvlJc w:val="left"/>
      <w:pPr>
        <w:ind w:left="38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F15CE4FA">
      <w:numFmt w:val="bullet"/>
      <w:lvlText w:val="•"/>
      <w:lvlJc w:val="left"/>
      <w:pPr>
        <w:ind w:left="1341" w:hanging="161"/>
      </w:pPr>
      <w:rPr>
        <w:rFonts w:hint="default"/>
        <w:lang w:val="bg-BG" w:eastAsia="en-US" w:bidi="ar-SA"/>
      </w:rPr>
    </w:lvl>
    <w:lvl w:ilvl="2" w:tplc="CA06CAF8">
      <w:numFmt w:val="bullet"/>
      <w:lvlText w:val="•"/>
      <w:lvlJc w:val="left"/>
      <w:pPr>
        <w:ind w:left="2642" w:hanging="161"/>
      </w:pPr>
      <w:rPr>
        <w:rFonts w:hint="default"/>
        <w:lang w:val="bg-BG" w:eastAsia="en-US" w:bidi="ar-SA"/>
      </w:rPr>
    </w:lvl>
    <w:lvl w:ilvl="3" w:tplc="0EE6D828">
      <w:numFmt w:val="bullet"/>
      <w:lvlText w:val="•"/>
      <w:lvlJc w:val="left"/>
      <w:pPr>
        <w:ind w:left="3943" w:hanging="161"/>
      </w:pPr>
      <w:rPr>
        <w:rFonts w:hint="default"/>
        <w:lang w:val="bg-BG" w:eastAsia="en-US" w:bidi="ar-SA"/>
      </w:rPr>
    </w:lvl>
    <w:lvl w:ilvl="4" w:tplc="2F66EB1A">
      <w:numFmt w:val="bullet"/>
      <w:lvlText w:val="•"/>
      <w:lvlJc w:val="left"/>
      <w:pPr>
        <w:ind w:left="5244" w:hanging="161"/>
      </w:pPr>
      <w:rPr>
        <w:rFonts w:hint="default"/>
        <w:lang w:val="bg-BG" w:eastAsia="en-US" w:bidi="ar-SA"/>
      </w:rPr>
    </w:lvl>
    <w:lvl w:ilvl="5" w:tplc="C966EE32">
      <w:numFmt w:val="bullet"/>
      <w:lvlText w:val="•"/>
      <w:lvlJc w:val="left"/>
      <w:pPr>
        <w:ind w:left="6545" w:hanging="161"/>
      </w:pPr>
      <w:rPr>
        <w:rFonts w:hint="default"/>
        <w:lang w:val="bg-BG" w:eastAsia="en-US" w:bidi="ar-SA"/>
      </w:rPr>
    </w:lvl>
    <w:lvl w:ilvl="6" w:tplc="944EE744">
      <w:numFmt w:val="bullet"/>
      <w:lvlText w:val="•"/>
      <w:lvlJc w:val="left"/>
      <w:pPr>
        <w:ind w:left="7846" w:hanging="161"/>
      </w:pPr>
      <w:rPr>
        <w:rFonts w:hint="default"/>
        <w:lang w:val="bg-BG" w:eastAsia="en-US" w:bidi="ar-SA"/>
      </w:rPr>
    </w:lvl>
    <w:lvl w:ilvl="7" w:tplc="BFEEB964">
      <w:numFmt w:val="bullet"/>
      <w:lvlText w:val="•"/>
      <w:lvlJc w:val="left"/>
      <w:pPr>
        <w:ind w:left="9147" w:hanging="161"/>
      </w:pPr>
      <w:rPr>
        <w:rFonts w:hint="default"/>
        <w:lang w:val="bg-BG" w:eastAsia="en-US" w:bidi="ar-SA"/>
      </w:rPr>
    </w:lvl>
    <w:lvl w:ilvl="8" w:tplc="B0E836FC">
      <w:numFmt w:val="bullet"/>
      <w:lvlText w:val="•"/>
      <w:lvlJc w:val="left"/>
      <w:pPr>
        <w:ind w:left="10448" w:hanging="161"/>
      </w:pPr>
      <w:rPr>
        <w:rFonts w:hint="default"/>
        <w:lang w:val="bg-BG" w:eastAsia="en-US" w:bidi="ar-SA"/>
      </w:rPr>
    </w:lvl>
  </w:abstractNum>
  <w:abstractNum w:abstractNumId="16" w15:restartNumberingAfterBreak="0">
    <w:nsid w:val="628C6BE5"/>
    <w:multiLevelType w:val="hybridMultilevel"/>
    <w:tmpl w:val="0E0EAB4C"/>
    <w:lvl w:ilvl="0" w:tplc="130E5C6E">
      <w:numFmt w:val="bullet"/>
      <w:lvlText w:val="•"/>
      <w:lvlJc w:val="left"/>
      <w:pPr>
        <w:ind w:left="38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684CAA44">
      <w:numFmt w:val="bullet"/>
      <w:lvlText w:val="•"/>
      <w:lvlJc w:val="left"/>
      <w:pPr>
        <w:ind w:left="1341" w:hanging="161"/>
      </w:pPr>
      <w:rPr>
        <w:rFonts w:hint="default"/>
        <w:lang w:val="bg-BG" w:eastAsia="en-US" w:bidi="ar-SA"/>
      </w:rPr>
    </w:lvl>
    <w:lvl w:ilvl="2" w:tplc="718A4A14">
      <w:numFmt w:val="bullet"/>
      <w:lvlText w:val="•"/>
      <w:lvlJc w:val="left"/>
      <w:pPr>
        <w:ind w:left="2642" w:hanging="161"/>
      </w:pPr>
      <w:rPr>
        <w:rFonts w:hint="default"/>
        <w:lang w:val="bg-BG" w:eastAsia="en-US" w:bidi="ar-SA"/>
      </w:rPr>
    </w:lvl>
    <w:lvl w:ilvl="3" w:tplc="4ED2322A">
      <w:numFmt w:val="bullet"/>
      <w:lvlText w:val="•"/>
      <w:lvlJc w:val="left"/>
      <w:pPr>
        <w:ind w:left="3943" w:hanging="161"/>
      </w:pPr>
      <w:rPr>
        <w:rFonts w:hint="default"/>
        <w:lang w:val="bg-BG" w:eastAsia="en-US" w:bidi="ar-SA"/>
      </w:rPr>
    </w:lvl>
    <w:lvl w:ilvl="4" w:tplc="C5B2E038">
      <w:numFmt w:val="bullet"/>
      <w:lvlText w:val="•"/>
      <w:lvlJc w:val="left"/>
      <w:pPr>
        <w:ind w:left="5244" w:hanging="161"/>
      </w:pPr>
      <w:rPr>
        <w:rFonts w:hint="default"/>
        <w:lang w:val="bg-BG" w:eastAsia="en-US" w:bidi="ar-SA"/>
      </w:rPr>
    </w:lvl>
    <w:lvl w:ilvl="5" w:tplc="6B0E595A">
      <w:numFmt w:val="bullet"/>
      <w:lvlText w:val="•"/>
      <w:lvlJc w:val="left"/>
      <w:pPr>
        <w:ind w:left="6545" w:hanging="161"/>
      </w:pPr>
      <w:rPr>
        <w:rFonts w:hint="default"/>
        <w:lang w:val="bg-BG" w:eastAsia="en-US" w:bidi="ar-SA"/>
      </w:rPr>
    </w:lvl>
    <w:lvl w:ilvl="6" w:tplc="2FB6E2E4">
      <w:numFmt w:val="bullet"/>
      <w:lvlText w:val="•"/>
      <w:lvlJc w:val="left"/>
      <w:pPr>
        <w:ind w:left="7846" w:hanging="161"/>
      </w:pPr>
      <w:rPr>
        <w:rFonts w:hint="default"/>
        <w:lang w:val="bg-BG" w:eastAsia="en-US" w:bidi="ar-SA"/>
      </w:rPr>
    </w:lvl>
    <w:lvl w:ilvl="7" w:tplc="00D669A6">
      <w:numFmt w:val="bullet"/>
      <w:lvlText w:val="•"/>
      <w:lvlJc w:val="left"/>
      <w:pPr>
        <w:ind w:left="9147" w:hanging="161"/>
      </w:pPr>
      <w:rPr>
        <w:rFonts w:hint="default"/>
        <w:lang w:val="bg-BG" w:eastAsia="en-US" w:bidi="ar-SA"/>
      </w:rPr>
    </w:lvl>
    <w:lvl w:ilvl="8" w:tplc="94FACE36">
      <w:numFmt w:val="bullet"/>
      <w:lvlText w:val="•"/>
      <w:lvlJc w:val="left"/>
      <w:pPr>
        <w:ind w:left="10448" w:hanging="161"/>
      </w:pPr>
      <w:rPr>
        <w:rFonts w:hint="default"/>
        <w:lang w:val="bg-BG" w:eastAsia="en-US" w:bidi="ar-SA"/>
      </w:rPr>
    </w:lvl>
  </w:abstractNum>
  <w:abstractNum w:abstractNumId="17" w15:restartNumberingAfterBreak="0">
    <w:nsid w:val="73474731"/>
    <w:multiLevelType w:val="hybridMultilevel"/>
    <w:tmpl w:val="C80894FC"/>
    <w:lvl w:ilvl="0" w:tplc="1762658C">
      <w:numFmt w:val="bullet"/>
      <w:lvlText w:val="•"/>
      <w:lvlJc w:val="left"/>
      <w:pPr>
        <w:ind w:left="38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41FE0C50">
      <w:numFmt w:val="bullet"/>
      <w:lvlText w:val="•"/>
      <w:lvlJc w:val="left"/>
      <w:pPr>
        <w:ind w:left="1341" w:hanging="161"/>
      </w:pPr>
      <w:rPr>
        <w:rFonts w:hint="default"/>
        <w:lang w:val="bg-BG" w:eastAsia="en-US" w:bidi="ar-SA"/>
      </w:rPr>
    </w:lvl>
    <w:lvl w:ilvl="2" w:tplc="C944EF64">
      <w:numFmt w:val="bullet"/>
      <w:lvlText w:val="•"/>
      <w:lvlJc w:val="left"/>
      <w:pPr>
        <w:ind w:left="2642" w:hanging="161"/>
      </w:pPr>
      <w:rPr>
        <w:rFonts w:hint="default"/>
        <w:lang w:val="bg-BG" w:eastAsia="en-US" w:bidi="ar-SA"/>
      </w:rPr>
    </w:lvl>
    <w:lvl w:ilvl="3" w:tplc="5F9C6806">
      <w:numFmt w:val="bullet"/>
      <w:lvlText w:val="•"/>
      <w:lvlJc w:val="left"/>
      <w:pPr>
        <w:ind w:left="3943" w:hanging="161"/>
      </w:pPr>
      <w:rPr>
        <w:rFonts w:hint="default"/>
        <w:lang w:val="bg-BG" w:eastAsia="en-US" w:bidi="ar-SA"/>
      </w:rPr>
    </w:lvl>
    <w:lvl w:ilvl="4" w:tplc="3F7CFA40">
      <w:numFmt w:val="bullet"/>
      <w:lvlText w:val="•"/>
      <w:lvlJc w:val="left"/>
      <w:pPr>
        <w:ind w:left="5244" w:hanging="161"/>
      </w:pPr>
      <w:rPr>
        <w:rFonts w:hint="default"/>
        <w:lang w:val="bg-BG" w:eastAsia="en-US" w:bidi="ar-SA"/>
      </w:rPr>
    </w:lvl>
    <w:lvl w:ilvl="5" w:tplc="FFBEB3DC">
      <w:numFmt w:val="bullet"/>
      <w:lvlText w:val="•"/>
      <w:lvlJc w:val="left"/>
      <w:pPr>
        <w:ind w:left="6545" w:hanging="161"/>
      </w:pPr>
      <w:rPr>
        <w:rFonts w:hint="default"/>
        <w:lang w:val="bg-BG" w:eastAsia="en-US" w:bidi="ar-SA"/>
      </w:rPr>
    </w:lvl>
    <w:lvl w:ilvl="6" w:tplc="A4F278F4">
      <w:numFmt w:val="bullet"/>
      <w:lvlText w:val="•"/>
      <w:lvlJc w:val="left"/>
      <w:pPr>
        <w:ind w:left="7846" w:hanging="161"/>
      </w:pPr>
      <w:rPr>
        <w:rFonts w:hint="default"/>
        <w:lang w:val="bg-BG" w:eastAsia="en-US" w:bidi="ar-SA"/>
      </w:rPr>
    </w:lvl>
    <w:lvl w:ilvl="7" w:tplc="8CA4E19E">
      <w:numFmt w:val="bullet"/>
      <w:lvlText w:val="•"/>
      <w:lvlJc w:val="left"/>
      <w:pPr>
        <w:ind w:left="9147" w:hanging="161"/>
      </w:pPr>
      <w:rPr>
        <w:rFonts w:hint="default"/>
        <w:lang w:val="bg-BG" w:eastAsia="en-US" w:bidi="ar-SA"/>
      </w:rPr>
    </w:lvl>
    <w:lvl w:ilvl="8" w:tplc="29F89676">
      <w:numFmt w:val="bullet"/>
      <w:lvlText w:val="•"/>
      <w:lvlJc w:val="left"/>
      <w:pPr>
        <w:ind w:left="10448" w:hanging="161"/>
      </w:pPr>
      <w:rPr>
        <w:rFonts w:hint="default"/>
        <w:lang w:val="bg-BG" w:eastAsia="en-US" w:bidi="ar-SA"/>
      </w:r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3"/>
  </w:num>
  <w:num w:numId="5">
    <w:abstractNumId w:val="10"/>
  </w:num>
  <w:num w:numId="6">
    <w:abstractNumId w:val="7"/>
  </w:num>
  <w:num w:numId="7">
    <w:abstractNumId w:val="4"/>
  </w:num>
  <w:num w:numId="8">
    <w:abstractNumId w:val="1"/>
  </w:num>
  <w:num w:numId="9">
    <w:abstractNumId w:val="5"/>
  </w:num>
  <w:num w:numId="10">
    <w:abstractNumId w:val="6"/>
  </w:num>
  <w:num w:numId="11">
    <w:abstractNumId w:val="9"/>
  </w:num>
  <w:num w:numId="12">
    <w:abstractNumId w:val="12"/>
  </w:num>
  <w:num w:numId="13">
    <w:abstractNumId w:val="0"/>
  </w:num>
  <w:num w:numId="14">
    <w:abstractNumId w:val="15"/>
  </w:num>
  <w:num w:numId="15">
    <w:abstractNumId w:val="17"/>
  </w:num>
  <w:num w:numId="16">
    <w:abstractNumId w:val="11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94"/>
    <w:rsid w:val="00032F5C"/>
    <w:rsid w:val="003413E2"/>
    <w:rsid w:val="008C7E94"/>
    <w:rsid w:val="00A3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DF11"/>
  <w15:docId w15:val="{1D71F9A5-E785-48D0-A368-7A1496BB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  <w:ind w:left="38"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3413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3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3E2"/>
    <w:rPr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3E2"/>
    <w:rPr>
      <w:b/>
      <w:bCs/>
      <w:sz w:val="20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1937</Words>
  <Characters>11045</Characters>
  <Application>Microsoft Office Word</Application>
  <DocSecurity>0</DocSecurity>
  <Lines>92</Lines>
  <Paragraphs>25</Paragraphs>
  <ScaleCrop>false</ScaleCrop>
  <Company/>
  <LinksUpToDate>false</LinksUpToDate>
  <CharactersWithSpaces>12957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Tanya Kitik</cp:lastModifiedBy>
  <cp:revision>3</cp:revision>
  <dcterms:created xsi:type="dcterms:W3CDTF">2025-06-15T20:41:00Z</dcterms:created>
  <dcterms:modified xsi:type="dcterms:W3CDTF">2025-07-26T14:21:00Z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2025-06-15T00:00:00Z</vt:filetime>
  </property>
  <property fmtid="{D5CDD505-2E9C-101B-9397-08002B2CF9AE}" pid="5" name="Producer">
    <vt:lpwstr>Microsoft® Excel® 2016</vt:lpwstr>
  </property>
</Properties>
</file>